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E2198" w:rsidRPr="001E2198" w:rsidP="001E2198" w14:paraId="27BCC0C8" w14:textId="62176299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color w:val="212121"/>
          <w:u w:val="single"/>
        </w:rPr>
      </w:pPr>
      <w:r w:rsidRPr="001E2198">
        <w:rPr>
          <w:rFonts w:cs="Times New Roman"/>
          <w:b/>
          <w:bCs/>
          <w:color w:val="212121"/>
          <w:u w:val="single"/>
        </w:rPr>
        <w:t xml:space="preserve">PUBLIC NOTICE OF THE HEARING AND PUBLIC COMMENT ON THE APPLICATION OF LIBERTY UTILITIES (BLACK MOUNTAIN SEWER) CORP. FOR AN EXTENSION OF ITS </w:t>
      </w:r>
      <w:r w:rsidRPr="001E2198">
        <w:rPr>
          <w:rFonts w:cs="Times New Roman"/>
          <w:b/>
          <w:bCs/>
          <w:color w:val="363636"/>
          <w:u w:val="single"/>
        </w:rPr>
        <w:t xml:space="preserve">EXISTING </w:t>
      </w:r>
      <w:r w:rsidRPr="001E2198">
        <w:rPr>
          <w:rFonts w:cs="Times New Roman"/>
          <w:b/>
          <w:bCs/>
          <w:color w:val="212121"/>
          <w:u w:val="single"/>
        </w:rPr>
        <w:t xml:space="preserve">CERTIFICATE OF CONVENIENCE AND </w:t>
      </w:r>
      <w:r w:rsidRPr="001E2198">
        <w:rPr>
          <w:rFonts w:cs="Times New Roman"/>
          <w:b/>
          <w:bCs/>
          <w:color w:val="363636"/>
          <w:u w:val="single"/>
        </w:rPr>
        <w:t>NECESSITY.</w:t>
      </w:r>
    </w:p>
    <w:p w:rsidR="00D803CF" w:rsidP="001E2198" w14:paraId="647F660F" w14:textId="173174C5">
      <w:pPr>
        <w:jc w:val="center"/>
        <w:rPr>
          <w:rFonts w:cs="Times New Roman"/>
          <w:b/>
          <w:bCs/>
          <w:color w:val="212121"/>
          <w:u w:val="single"/>
        </w:rPr>
      </w:pPr>
      <w:r w:rsidRPr="001E2198">
        <w:rPr>
          <w:rFonts w:cs="Times New Roman"/>
          <w:b/>
          <w:bCs/>
          <w:color w:val="212121"/>
          <w:u w:val="single"/>
        </w:rPr>
        <w:t>(DOCKET NO. SW-02361A-22-0183)</w:t>
      </w:r>
    </w:p>
    <w:p w:rsidR="001E2198" w:rsidP="001E2198" w14:paraId="5F596F06" w14:textId="050521A2">
      <w:pPr>
        <w:jc w:val="center"/>
        <w:rPr>
          <w:rFonts w:cs="Times New Roman"/>
          <w:b/>
          <w:bCs/>
          <w:color w:val="212121"/>
          <w:u w:val="single"/>
        </w:rPr>
      </w:pPr>
    </w:p>
    <w:p w:rsidR="001E2198" w:rsidRPr="009A6E7A" w:rsidP="009A6E7A" w14:paraId="76DAA315" w14:textId="0A210193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</w:rPr>
      </w:pPr>
      <w:r w:rsidRPr="009A6E7A">
        <w:rPr>
          <w:rFonts w:cs="Times New Roman"/>
          <w:b/>
          <w:bCs/>
          <w:color w:val="212121"/>
        </w:rPr>
        <w:t>Summary</w:t>
      </w:r>
    </w:p>
    <w:p w:rsidR="001E2198" w:rsidRPr="009A6E7A" w:rsidP="009A6E7A" w14:paraId="30E7FF45" w14:textId="09F4DACC">
      <w:pPr>
        <w:widowControl/>
        <w:autoSpaceDE w:val="0"/>
        <w:autoSpaceDN w:val="0"/>
        <w:adjustRightInd w:val="0"/>
        <w:jc w:val="both"/>
        <w:rPr>
          <w:rFonts w:cs="Times New Roman"/>
          <w:color w:val="212121"/>
        </w:rPr>
      </w:pPr>
      <w:r w:rsidRPr="009A6E7A">
        <w:rPr>
          <w:rFonts w:cs="Times New Roman"/>
          <w:color w:val="212121"/>
        </w:rPr>
        <w:t xml:space="preserve">On July </w:t>
      </w:r>
      <w:r w:rsidRPr="009A6E7A">
        <w:rPr>
          <w:rFonts w:cs="Times New Roman"/>
          <w:color w:val="363636"/>
        </w:rPr>
        <w:t xml:space="preserve">5, 2022, Liberty Utilities </w:t>
      </w:r>
      <w:r w:rsidRPr="009A6E7A">
        <w:rPr>
          <w:rFonts w:cs="Times New Roman"/>
          <w:color w:val="212121"/>
        </w:rPr>
        <w:t xml:space="preserve">(Black </w:t>
      </w:r>
      <w:r w:rsidRPr="009A6E7A">
        <w:rPr>
          <w:rFonts w:cs="Times New Roman"/>
          <w:color w:val="363636"/>
        </w:rPr>
        <w:t>Mountain Sewer) Corp. (</w:t>
      </w:r>
      <w:r w:rsidRPr="009A6E7A" w:rsidR="009A6E7A">
        <w:rPr>
          <w:rFonts w:cs="Times New Roman"/>
          <w:color w:val="363636"/>
        </w:rPr>
        <w:t>“</w:t>
      </w:r>
      <w:r w:rsidRPr="009A6E7A">
        <w:rPr>
          <w:rFonts w:cs="Times New Roman"/>
          <w:color w:val="363636"/>
        </w:rPr>
        <w:t xml:space="preserve">Liberty </w:t>
      </w:r>
      <w:r w:rsidRPr="009A6E7A">
        <w:rPr>
          <w:rFonts w:cs="Times New Roman"/>
          <w:color w:val="212121"/>
        </w:rPr>
        <w:t>Black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363636"/>
        </w:rPr>
        <w:t>Mountain</w:t>
      </w:r>
      <w:r w:rsidRPr="009A6E7A" w:rsidR="009A6E7A">
        <w:rPr>
          <w:rFonts w:cs="Times New Roman"/>
          <w:color w:val="363636"/>
        </w:rPr>
        <w:t>”</w:t>
      </w:r>
      <w:r w:rsidRPr="009A6E7A">
        <w:rPr>
          <w:rFonts w:cs="Times New Roman"/>
          <w:color w:val="363636"/>
        </w:rPr>
        <w:t xml:space="preserve"> </w:t>
      </w:r>
      <w:r w:rsidRPr="009A6E7A">
        <w:rPr>
          <w:rFonts w:cs="Times New Roman"/>
          <w:color w:val="212121"/>
        </w:rPr>
        <w:t xml:space="preserve">or </w:t>
      </w:r>
      <w:r w:rsidRPr="009A6E7A" w:rsidR="009A6E7A">
        <w:rPr>
          <w:rFonts w:cs="Times New Roman"/>
          <w:color w:val="212121"/>
        </w:rPr>
        <w:t>“</w:t>
      </w:r>
      <w:r w:rsidRPr="009A6E7A">
        <w:rPr>
          <w:rFonts w:cs="Times New Roman"/>
          <w:color w:val="464646"/>
        </w:rPr>
        <w:t>Com</w:t>
      </w:r>
      <w:r w:rsidRPr="009A6E7A">
        <w:rPr>
          <w:rFonts w:cs="Times New Roman"/>
          <w:color w:val="212121"/>
        </w:rPr>
        <w:t>pan</w:t>
      </w:r>
      <w:r w:rsidRPr="009A6E7A">
        <w:rPr>
          <w:rFonts w:cs="Times New Roman"/>
          <w:color w:val="464646"/>
        </w:rPr>
        <w:t>y</w:t>
      </w:r>
      <w:r w:rsidRPr="009A6E7A" w:rsidR="009A6E7A">
        <w:rPr>
          <w:rFonts w:cs="Times New Roman"/>
          <w:color w:val="464646"/>
        </w:rPr>
        <w:t>”</w:t>
      </w:r>
      <w:r w:rsidRPr="009A6E7A">
        <w:rPr>
          <w:rFonts w:cs="Times New Roman"/>
          <w:color w:val="212121"/>
        </w:rPr>
        <w:t xml:space="preserve">) </w:t>
      </w:r>
      <w:r w:rsidRPr="009A6E7A">
        <w:rPr>
          <w:rFonts w:cs="Times New Roman"/>
          <w:color w:val="363636"/>
        </w:rPr>
        <w:t xml:space="preserve">filed an application </w:t>
      </w:r>
      <w:r w:rsidRPr="009A6E7A">
        <w:rPr>
          <w:rFonts w:cs="Times New Roman"/>
          <w:color w:val="464646"/>
        </w:rPr>
        <w:t>with t</w:t>
      </w:r>
      <w:r w:rsidRPr="009A6E7A">
        <w:rPr>
          <w:rFonts w:cs="Times New Roman"/>
          <w:color w:val="212121"/>
        </w:rPr>
        <w:t>h</w:t>
      </w:r>
      <w:r w:rsidRPr="009A6E7A">
        <w:rPr>
          <w:rFonts w:cs="Times New Roman"/>
          <w:color w:val="464646"/>
        </w:rPr>
        <w:t xml:space="preserve">e </w:t>
      </w:r>
      <w:r w:rsidRPr="009A6E7A">
        <w:rPr>
          <w:rFonts w:cs="Times New Roman"/>
          <w:color w:val="363636"/>
        </w:rPr>
        <w:t>Arizona Corporation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212121"/>
        </w:rPr>
        <w:t>Commi</w:t>
      </w:r>
      <w:r w:rsidRPr="009A6E7A">
        <w:rPr>
          <w:rFonts w:cs="Times New Roman"/>
          <w:color w:val="464646"/>
        </w:rPr>
        <w:t>ss</w:t>
      </w:r>
      <w:r w:rsidRPr="009A6E7A">
        <w:rPr>
          <w:rFonts w:cs="Times New Roman"/>
          <w:color w:val="212121"/>
        </w:rPr>
        <w:t xml:space="preserve">ion </w:t>
      </w:r>
      <w:r w:rsidRPr="009A6E7A">
        <w:rPr>
          <w:rFonts w:cs="Times New Roman"/>
          <w:color w:val="363636"/>
        </w:rPr>
        <w:t>(</w:t>
      </w:r>
      <w:r w:rsidRPr="009A6E7A" w:rsidR="009A6E7A">
        <w:rPr>
          <w:rFonts w:cs="Times New Roman"/>
          <w:color w:val="363636"/>
        </w:rPr>
        <w:t>“</w:t>
      </w:r>
      <w:r w:rsidRPr="009A6E7A">
        <w:rPr>
          <w:rFonts w:cs="Times New Roman"/>
          <w:color w:val="363636"/>
        </w:rPr>
        <w:t>Commission</w:t>
      </w:r>
      <w:r w:rsidRPr="009A6E7A" w:rsidR="009A6E7A">
        <w:rPr>
          <w:rFonts w:cs="Times New Roman"/>
          <w:color w:val="363636"/>
        </w:rPr>
        <w:t>”</w:t>
      </w:r>
      <w:r w:rsidRPr="009A6E7A">
        <w:rPr>
          <w:rFonts w:cs="Times New Roman"/>
          <w:color w:val="363636"/>
        </w:rPr>
        <w:t xml:space="preserve">') for an </w:t>
      </w:r>
      <w:r w:rsidRPr="009A6E7A">
        <w:rPr>
          <w:rFonts w:cs="Times New Roman"/>
          <w:color w:val="464646"/>
        </w:rPr>
        <w:t>ex</w:t>
      </w:r>
      <w:r w:rsidRPr="009A6E7A">
        <w:rPr>
          <w:rFonts w:cs="Times New Roman"/>
          <w:color w:val="212121"/>
        </w:rPr>
        <w:t>ten</w:t>
      </w:r>
      <w:r w:rsidRPr="009A6E7A">
        <w:rPr>
          <w:rFonts w:cs="Times New Roman"/>
          <w:color w:val="464646"/>
        </w:rPr>
        <w:t xml:space="preserve">sion </w:t>
      </w:r>
      <w:r w:rsidRPr="009A6E7A">
        <w:rPr>
          <w:rFonts w:cs="Times New Roman"/>
          <w:color w:val="363636"/>
        </w:rPr>
        <w:t>of its existing wastewater Certificate of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363636"/>
        </w:rPr>
        <w:t xml:space="preserve">Convenience and Necessity </w:t>
      </w:r>
      <w:r w:rsidRPr="009A6E7A">
        <w:rPr>
          <w:rFonts w:cs="Times New Roman"/>
          <w:color w:val="212121"/>
        </w:rPr>
        <w:t>(</w:t>
      </w:r>
      <w:r w:rsidRPr="009A6E7A" w:rsidR="009A6E7A">
        <w:rPr>
          <w:rFonts w:cs="Times New Roman"/>
          <w:color w:val="464646"/>
        </w:rPr>
        <w:t>“</w:t>
      </w:r>
      <w:r w:rsidRPr="009A6E7A">
        <w:rPr>
          <w:rFonts w:cs="Times New Roman"/>
          <w:color w:val="464646"/>
        </w:rPr>
        <w:t>CC&amp;N</w:t>
      </w:r>
      <w:r w:rsidRPr="009A6E7A" w:rsidR="009A6E7A">
        <w:rPr>
          <w:rFonts w:cs="Times New Roman"/>
          <w:color w:val="464646"/>
        </w:rPr>
        <w:t>”</w:t>
      </w:r>
      <w:r w:rsidRPr="009A6E7A">
        <w:rPr>
          <w:rFonts w:cs="Times New Roman"/>
          <w:color w:val="464646"/>
        </w:rPr>
        <w:t xml:space="preserve">) </w:t>
      </w:r>
      <w:r w:rsidRPr="009A6E7A">
        <w:rPr>
          <w:rFonts w:cs="Times New Roman"/>
          <w:color w:val="212121"/>
        </w:rPr>
        <w:t xml:space="preserve">to </w:t>
      </w:r>
      <w:r w:rsidRPr="009A6E7A">
        <w:rPr>
          <w:rFonts w:cs="Times New Roman"/>
          <w:color w:val="464646"/>
        </w:rPr>
        <w:t>se</w:t>
      </w:r>
      <w:r w:rsidRPr="009A6E7A" w:rsidR="009A6E7A">
        <w:rPr>
          <w:rFonts w:cs="Times New Roman"/>
          <w:color w:val="464646"/>
        </w:rPr>
        <w:t>r</w:t>
      </w:r>
      <w:r w:rsidRPr="009A6E7A">
        <w:rPr>
          <w:rFonts w:cs="Times New Roman"/>
          <w:color w:val="212121"/>
        </w:rPr>
        <w:t xml:space="preserve">ve </w:t>
      </w:r>
      <w:r w:rsidRPr="009A6E7A">
        <w:rPr>
          <w:rFonts w:cs="Times New Roman"/>
          <w:color w:val="464646"/>
        </w:rPr>
        <w:t>t</w:t>
      </w:r>
      <w:r w:rsidRPr="009A6E7A">
        <w:rPr>
          <w:rFonts w:cs="Times New Roman"/>
          <w:color w:val="212121"/>
        </w:rPr>
        <w:t xml:space="preserve">he </w:t>
      </w:r>
      <w:r w:rsidRPr="009A6E7A">
        <w:rPr>
          <w:rFonts w:cs="Times New Roman"/>
          <w:color w:val="363636"/>
        </w:rPr>
        <w:t xml:space="preserve">Sanctuary on </w:t>
      </w:r>
      <w:r w:rsidRPr="009A6E7A">
        <w:rPr>
          <w:rFonts w:cs="Times New Roman"/>
          <w:color w:val="212121"/>
        </w:rPr>
        <w:t>Black Mount</w:t>
      </w:r>
      <w:r w:rsidRPr="009A6E7A">
        <w:rPr>
          <w:rFonts w:cs="Times New Roman"/>
          <w:color w:val="464646"/>
        </w:rPr>
        <w:t>a</w:t>
      </w:r>
      <w:r w:rsidRPr="009A6E7A">
        <w:rPr>
          <w:rFonts w:cs="Times New Roman"/>
          <w:color w:val="212121"/>
        </w:rPr>
        <w:t>in</w:t>
      </w:r>
      <w:r w:rsidRPr="009A6E7A">
        <w:rPr>
          <w:rFonts w:cs="Times New Roman"/>
          <w:color w:val="464646"/>
        </w:rPr>
        <w:t xml:space="preserve">, </w:t>
      </w:r>
      <w:r w:rsidRPr="009A6E7A">
        <w:rPr>
          <w:rFonts w:cs="Times New Roman"/>
          <w:color w:val="212121"/>
        </w:rPr>
        <w:t>LLC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363636"/>
        </w:rPr>
        <w:t xml:space="preserve">development. </w:t>
      </w:r>
      <w:r w:rsidRPr="009A6E7A">
        <w:rPr>
          <w:rFonts w:cs="Times New Roman"/>
          <w:color w:val="212121"/>
        </w:rPr>
        <w:t xml:space="preserve">The </w:t>
      </w:r>
      <w:r w:rsidRPr="009A6E7A">
        <w:rPr>
          <w:rFonts w:cs="Times New Roman"/>
          <w:color w:val="363636"/>
        </w:rPr>
        <w:t xml:space="preserve">proposed extension area consists of approximately </w:t>
      </w:r>
      <w:r w:rsidRPr="009A6E7A">
        <w:rPr>
          <w:rFonts w:cs="Times New Roman"/>
          <w:color w:val="464646"/>
        </w:rPr>
        <w:t xml:space="preserve">32 </w:t>
      </w:r>
      <w:r w:rsidRPr="009A6E7A">
        <w:rPr>
          <w:rFonts w:cs="Times New Roman"/>
          <w:color w:val="363636"/>
        </w:rPr>
        <w:t xml:space="preserve">acres </w:t>
      </w:r>
      <w:r w:rsidRPr="009A6E7A">
        <w:rPr>
          <w:rFonts w:cs="Times New Roman"/>
          <w:color w:val="212121"/>
        </w:rPr>
        <w:t>loc</w:t>
      </w:r>
      <w:r w:rsidRPr="009A6E7A">
        <w:rPr>
          <w:rFonts w:cs="Times New Roman"/>
          <w:color w:val="464646"/>
        </w:rPr>
        <w:t>a</w:t>
      </w:r>
      <w:r w:rsidRPr="009A6E7A">
        <w:rPr>
          <w:rFonts w:cs="Times New Roman"/>
          <w:color w:val="212121"/>
        </w:rPr>
        <w:t>ted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212121"/>
        </w:rPr>
        <w:t>n</w:t>
      </w:r>
      <w:r w:rsidRPr="009A6E7A">
        <w:rPr>
          <w:rFonts w:cs="Times New Roman"/>
          <w:color w:val="464646"/>
        </w:rPr>
        <w:t>ea</w:t>
      </w:r>
      <w:r w:rsidRPr="009A6E7A">
        <w:rPr>
          <w:rFonts w:cs="Times New Roman"/>
          <w:color w:val="212121"/>
        </w:rPr>
        <w:t>r th</w:t>
      </w:r>
      <w:r w:rsidRPr="009A6E7A">
        <w:rPr>
          <w:rFonts w:cs="Times New Roman"/>
          <w:color w:val="464646"/>
        </w:rPr>
        <w:t>e c</w:t>
      </w:r>
      <w:r w:rsidRPr="009A6E7A">
        <w:rPr>
          <w:rFonts w:cs="Times New Roman"/>
          <w:color w:val="212121"/>
        </w:rPr>
        <w:t xml:space="preserve">ross </w:t>
      </w:r>
      <w:r w:rsidRPr="009A6E7A">
        <w:rPr>
          <w:rFonts w:cs="Times New Roman"/>
          <w:color w:val="464646"/>
        </w:rPr>
        <w:t>stree</w:t>
      </w:r>
      <w:r w:rsidRPr="009A6E7A">
        <w:rPr>
          <w:rFonts w:cs="Times New Roman"/>
          <w:color w:val="212121"/>
        </w:rPr>
        <w:t xml:space="preserve">ts </w:t>
      </w:r>
      <w:r w:rsidRPr="009A6E7A">
        <w:rPr>
          <w:rFonts w:cs="Times New Roman"/>
          <w:color w:val="363636"/>
        </w:rPr>
        <w:t xml:space="preserve">of </w:t>
      </w:r>
      <w:r w:rsidRPr="009A6E7A">
        <w:rPr>
          <w:rFonts w:cs="Times New Roman"/>
          <w:color w:val="464646"/>
        </w:rPr>
        <w:t>Eas</w:t>
      </w:r>
      <w:r w:rsidRPr="009A6E7A">
        <w:rPr>
          <w:rFonts w:cs="Times New Roman"/>
          <w:color w:val="212121"/>
        </w:rPr>
        <w:t xml:space="preserve">t </w:t>
      </w:r>
      <w:r w:rsidRPr="009A6E7A">
        <w:rPr>
          <w:rFonts w:cs="Times New Roman"/>
          <w:color w:val="363636"/>
        </w:rPr>
        <w:t xml:space="preserve">Sentinel </w:t>
      </w:r>
      <w:r w:rsidRPr="009A6E7A">
        <w:rPr>
          <w:rFonts w:cs="Times New Roman"/>
          <w:color w:val="212121"/>
        </w:rPr>
        <w:t>Rock D</w:t>
      </w:r>
      <w:r w:rsidRPr="009A6E7A">
        <w:rPr>
          <w:rFonts w:cs="Times New Roman"/>
          <w:color w:val="464646"/>
        </w:rPr>
        <w:t>r</w:t>
      </w:r>
      <w:r w:rsidRPr="009A6E7A">
        <w:rPr>
          <w:rFonts w:cs="Times New Roman"/>
          <w:color w:val="212121"/>
        </w:rPr>
        <w:t xml:space="preserve">ive </w:t>
      </w:r>
      <w:r w:rsidRPr="009A6E7A">
        <w:rPr>
          <w:rFonts w:cs="Times New Roman"/>
          <w:color w:val="363636"/>
        </w:rPr>
        <w:t xml:space="preserve">and Cave Creek </w:t>
      </w:r>
      <w:r w:rsidRPr="009A6E7A">
        <w:rPr>
          <w:rFonts w:cs="Times New Roman"/>
          <w:color w:val="212121"/>
        </w:rPr>
        <w:t>Road in the To</w:t>
      </w:r>
      <w:r w:rsidRPr="009A6E7A">
        <w:rPr>
          <w:rFonts w:cs="Times New Roman"/>
          <w:color w:val="464646"/>
        </w:rPr>
        <w:t xml:space="preserve">wn </w:t>
      </w:r>
      <w:r w:rsidRPr="009A6E7A">
        <w:rPr>
          <w:rFonts w:cs="Times New Roman"/>
          <w:color w:val="363636"/>
        </w:rPr>
        <w:t>of</w:t>
      </w:r>
      <w:r w:rsidRPr="009A6E7A" w:rsidR="009A6E7A">
        <w:rPr>
          <w:rFonts w:cs="Times New Roman"/>
          <w:color w:val="212121"/>
        </w:rPr>
        <w:t xml:space="preserve"> </w:t>
      </w:r>
      <w:r w:rsidRPr="009A6E7A">
        <w:rPr>
          <w:rFonts w:cs="Times New Roman"/>
          <w:color w:val="363636"/>
        </w:rPr>
        <w:t>Carefree</w:t>
      </w:r>
      <w:r w:rsidRPr="009A6E7A">
        <w:rPr>
          <w:rFonts w:cs="Times New Roman"/>
          <w:color w:val="616161"/>
        </w:rPr>
        <w:t xml:space="preserve">, </w:t>
      </w:r>
      <w:r w:rsidRPr="009A6E7A">
        <w:rPr>
          <w:rFonts w:cs="Times New Roman"/>
          <w:color w:val="363636"/>
        </w:rPr>
        <w:t>Arizona.</w:t>
      </w:r>
    </w:p>
    <w:p w:rsidR="001E2198" w:rsidRPr="009A6E7A" w:rsidP="009A6E7A" w14:paraId="30DDAF97" w14:textId="43A601EE">
      <w:pPr>
        <w:jc w:val="both"/>
        <w:rPr>
          <w:rFonts w:cs="Times New Roman"/>
          <w:color w:val="363636"/>
        </w:rPr>
      </w:pPr>
    </w:p>
    <w:p w:rsidR="001E2198" w:rsidRPr="009A6E7A" w:rsidP="009A6E7A" w14:paraId="52A4EBA4" w14:textId="4392D553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</w:rPr>
      </w:pPr>
      <w:r w:rsidRPr="009A6E7A">
        <w:rPr>
          <w:rFonts w:cs="Times New Roman"/>
          <w:b/>
          <w:bCs/>
          <w:color w:val="212121"/>
        </w:rPr>
        <w:t>THE COMMISSION IS NOT BOUND BY</w:t>
      </w:r>
      <w:r w:rsidRPr="009A6E7A">
        <w:rPr>
          <w:rFonts w:cs="Times New Roman"/>
          <w:b/>
          <w:bCs/>
          <w:i/>
          <w:iCs/>
          <w:color w:val="212121"/>
        </w:rPr>
        <w:t xml:space="preserve"> </w:t>
      </w:r>
      <w:r w:rsidRPr="009A6E7A">
        <w:rPr>
          <w:rFonts w:cs="Times New Roman"/>
          <w:b/>
          <w:bCs/>
          <w:color w:val="212121"/>
        </w:rPr>
        <w:t>THE PROPOSALS OF LIBERTY</w:t>
      </w:r>
      <w:r w:rsidRPr="009A6E7A" w:rsid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b/>
          <w:bCs/>
          <w:color w:val="212121"/>
        </w:rPr>
        <w:t xml:space="preserve">BLACK MOUNTAIN, </w:t>
      </w:r>
      <w:r w:rsidRPr="009A6E7A">
        <w:rPr>
          <w:rFonts w:cs="Times New Roman"/>
          <w:b/>
          <w:bCs/>
          <w:color w:val="363636"/>
        </w:rPr>
        <w:t xml:space="preserve">STAFF, </w:t>
      </w:r>
      <w:r w:rsidRPr="009A6E7A">
        <w:rPr>
          <w:rFonts w:cs="Times New Roman"/>
          <w:b/>
          <w:bCs/>
          <w:color w:val="212121"/>
        </w:rPr>
        <w:t>OR ANY INTERVENORS. THE COMMISSION</w:t>
      </w:r>
      <w:r w:rsidRPr="009A6E7A" w:rsid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b/>
          <w:bCs/>
          <w:color w:val="212121"/>
        </w:rPr>
        <w:t>WILL DETERMINE THE APPROPRIATE RELIEF TO BE GRANTED IN</w:t>
      </w:r>
      <w:r w:rsidRPr="009A6E7A" w:rsid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b/>
          <w:bCs/>
          <w:color w:val="212121"/>
        </w:rPr>
        <w:t>RESPONSE TO LIBERTY BLACK MOUNTAIN</w:t>
      </w:r>
      <w:r w:rsidRPr="009A6E7A" w:rsidR="009A6E7A">
        <w:rPr>
          <w:rFonts w:cs="Times New Roman"/>
          <w:b/>
          <w:bCs/>
          <w:color w:val="212121"/>
        </w:rPr>
        <w:t>’</w:t>
      </w:r>
      <w:r w:rsidRPr="009A6E7A">
        <w:rPr>
          <w:rFonts w:cs="Times New Roman"/>
          <w:b/>
          <w:bCs/>
          <w:color w:val="212121"/>
        </w:rPr>
        <w:t>S APPLICATION BASED ON</w:t>
      </w:r>
      <w:r w:rsidRPr="009A6E7A" w:rsid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b/>
          <w:bCs/>
          <w:color w:val="212121"/>
        </w:rPr>
        <w:t xml:space="preserve">THE </w:t>
      </w:r>
      <w:r w:rsidRPr="009A6E7A">
        <w:rPr>
          <w:rFonts w:cs="Times New Roman"/>
          <w:b/>
          <w:bCs/>
          <w:color w:val="363636"/>
        </w:rPr>
        <w:t xml:space="preserve">EVIDENCE </w:t>
      </w:r>
      <w:r w:rsidRPr="009A6E7A">
        <w:rPr>
          <w:rFonts w:cs="Times New Roman"/>
          <w:b/>
          <w:bCs/>
          <w:color w:val="212121"/>
        </w:rPr>
        <w:t>PRESENTED IN T</w:t>
      </w:r>
      <w:r w:rsidR="009A6E7A">
        <w:rPr>
          <w:rFonts w:cs="Times New Roman"/>
          <w:b/>
          <w:bCs/>
          <w:color w:val="212121"/>
        </w:rPr>
        <w:t>HIS</w:t>
      </w:r>
      <w:r w:rsidRPr="009A6E7A">
        <w:rPr>
          <w:rFonts w:cs="Times New Roman"/>
          <w:b/>
          <w:bCs/>
          <w:color w:val="212121"/>
        </w:rPr>
        <w:t xml:space="preserve"> MATTER.</w:t>
      </w:r>
    </w:p>
    <w:p w:rsidR="009A6E7A" w:rsidRPr="009A6E7A" w:rsidP="009A6E7A" w14:paraId="20DA97B8" w14:textId="7CFB3DA4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</w:rPr>
      </w:pPr>
    </w:p>
    <w:p w:rsidR="009A6E7A" w:rsidRPr="009A6E7A" w:rsidP="009A6E7A" w14:paraId="592D7EB1" w14:textId="07940D5B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212121"/>
          <w:u w:val="single"/>
        </w:rPr>
      </w:pPr>
      <w:r w:rsidRPr="009A6E7A">
        <w:rPr>
          <w:rFonts w:cs="Times New Roman"/>
          <w:b/>
          <w:bCs/>
          <w:color w:val="212121"/>
          <w:u w:val="single"/>
        </w:rPr>
        <w:t xml:space="preserve">How You Can View or Obtain a Copy of </w:t>
      </w:r>
      <w:r w:rsidRPr="009A6E7A">
        <w:rPr>
          <w:rFonts w:cs="Times New Roman"/>
          <w:b/>
          <w:bCs/>
          <w:color w:val="363636"/>
          <w:u w:val="single"/>
        </w:rPr>
        <w:t xml:space="preserve">the </w:t>
      </w:r>
      <w:r w:rsidRPr="009A6E7A">
        <w:rPr>
          <w:rFonts w:cs="Times New Roman"/>
          <w:b/>
          <w:bCs/>
          <w:color w:val="212121"/>
          <w:u w:val="single"/>
        </w:rPr>
        <w:t>Application</w:t>
      </w:r>
    </w:p>
    <w:p w:rsidR="009A6E7A" w:rsidRPr="009A6E7A" w:rsidP="009A6E7A" w14:paraId="4D78A793" w14:textId="7591EAD9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  <w:r w:rsidRPr="009A6E7A">
        <w:rPr>
          <w:rFonts w:cs="Times New Roman"/>
          <w:color w:val="363636"/>
        </w:rPr>
        <w:t xml:space="preserve">Copies of </w:t>
      </w:r>
      <w:r w:rsidRPr="009A6E7A">
        <w:rPr>
          <w:rFonts w:cs="Times New Roman"/>
          <w:color w:val="464646"/>
        </w:rPr>
        <w:t>t</w:t>
      </w:r>
      <w:r w:rsidRPr="009A6E7A">
        <w:rPr>
          <w:rFonts w:cs="Times New Roman"/>
          <w:color w:val="212121"/>
        </w:rPr>
        <w:t xml:space="preserve">he </w:t>
      </w:r>
      <w:r w:rsidRPr="009A6E7A">
        <w:rPr>
          <w:rFonts w:cs="Times New Roman"/>
          <w:color w:val="363636"/>
        </w:rPr>
        <w:t xml:space="preserve">Application are available from </w:t>
      </w:r>
      <w:r w:rsidRPr="009A6E7A">
        <w:rPr>
          <w:rFonts w:cs="Times New Roman"/>
          <w:b/>
          <w:bCs/>
          <w:color w:val="212121"/>
        </w:rPr>
        <w:t xml:space="preserve">LIBERTY BLACK MOUNTAIN </w:t>
      </w:r>
      <w:r w:rsidRPr="00602FE4" w:rsidR="00E80C84">
        <w:rPr>
          <w:rFonts w:cs="Times New Roman"/>
          <w:color w:val="202020"/>
        </w:rPr>
        <w:t>on the Internet via Liberty Black Mountain’s website, www.libertyutilities.com</w:t>
      </w:r>
      <w:r w:rsidRPr="009A6E7A">
        <w:rPr>
          <w:rFonts w:cs="Times New Roman"/>
          <w:b/>
          <w:bCs/>
          <w:color w:val="212121"/>
        </w:rPr>
        <w:t xml:space="preserve">; </w:t>
      </w:r>
      <w:r w:rsidRPr="009A6E7A">
        <w:rPr>
          <w:rFonts w:cs="Times New Roman"/>
          <w:color w:val="363636"/>
        </w:rPr>
        <w:t xml:space="preserve">at the </w:t>
      </w:r>
      <w:r w:rsidRPr="009A6E7A">
        <w:rPr>
          <w:rFonts w:cs="Times New Roman"/>
          <w:color w:val="464646"/>
        </w:rPr>
        <w:t>C</w:t>
      </w:r>
      <w:r w:rsidRPr="009A6E7A">
        <w:rPr>
          <w:rFonts w:cs="Times New Roman"/>
          <w:color w:val="212121"/>
        </w:rPr>
        <w:t>ommissio</w:t>
      </w:r>
      <w:r w:rsidRPr="009A6E7A">
        <w:rPr>
          <w:rFonts w:cs="Times New Roman"/>
          <w:color w:val="464646"/>
        </w:rPr>
        <w:t xml:space="preserve">n’s </w:t>
      </w:r>
      <w:r w:rsidRPr="009A6E7A">
        <w:rPr>
          <w:rFonts w:cs="Times New Roman"/>
          <w:color w:val="212121"/>
        </w:rPr>
        <w:t xml:space="preserve">Docket </w:t>
      </w:r>
      <w:r w:rsidRPr="009A6E7A">
        <w:rPr>
          <w:rFonts w:cs="Times New Roman"/>
          <w:color w:val="363636"/>
        </w:rPr>
        <w:t>Control</w:t>
      </w:r>
      <w:r w:rsidRP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color w:val="363636"/>
        </w:rPr>
        <w:t xml:space="preserve">Center at </w:t>
      </w:r>
      <w:r w:rsidRPr="009A6E7A">
        <w:rPr>
          <w:rFonts w:cs="Times New Roman"/>
          <w:color w:val="212121"/>
        </w:rPr>
        <w:t xml:space="preserve">1200 West Washington </w:t>
      </w:r>
      <w:r w:rsidRPr="009A6E7A">
        <w:rPr>
          <w:rFonts w:cs="Times New Roman"/>
          <w:color w:val="363636"/>
        </w:rPr>
        <w:t xml:space="preserve">Street, </w:t>
      </w:r>
      <w:r w:rsidRPr="009A6E7A">
        <w:rPr>
          <w:rFonts w:cs="Times New Roman"/>
          <w:color w:val="212121"/>
        </w:rPr>
        <w:t>Phoenix</w:t>
      </w:r>
      <w:r w:rsidRPr="009A6E7A">
        <w:rPr>
          <w:rFonts w:cs="Times New Roman"/>
          <w:color w:val="464646"/>
        </w:rPr>
        <w:t xml:space="preserve">, </w:t>
      </w:r>
      <w:r w:rsidRPr="009A6E7A">
        <w:rPr>
          <w:rFonts w:cs="Times New Roman"/>
          <w:color w:val="363636"/>
        </w:rPr>
        <w:t xml:space="preserve">Arizona, and </w:t>
      </w:r>
      <w:r w:rsidRPr="009A6E7A">
        <w:rPr>
          <w:rFonts w:cs="Times New Roman"/>
          <w:color w:val="212121"/>
        </w:rPr>
        <w:t>th</w:t>
      </w:r>
      <w:r w:rsidRPr="009A6E7A">
        <w:rPr>
          <w:rFonts w:cs="Times New Roman"/>
          <w:color w:val="464646"/>
        </w:rPr>
        <w:t xml:space="preserve">e </w:t>
      </w:r>
      <w:r w:rsidRPr="009A6E7A">
        <w:rPr>
          <w:rFonts w:cs="Times New Roman"/>
          <w:color w:val="363636"/>
        </w:rPr>
        <w:t>Commission’s office</w:t>
      </w:r>
      <w:r w:rsidRP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color w:val="363636"/>
        </w:rPr>
        <w:t xml:space="preserve">at 400 West </w:t>
      </w:r>
      <w:r w:rsidRPr="009A6E7A">
        <w:rPr>
          <w:rFonts w:cs="Times New Roman"/>
          <w:color w:val="464646"/>
        </w:rPr>
        <w:t>Cong</w:t>
      </w:r>
      <w:r w:rsidRPr="009A6E7A">
        <w:rPr>
          <w:rFonts w:cs="Times New Roman"/>
          <w:color w:val="212121"/>
        </w:rPr>
        <w:t>r</w:t>
      </w:r>
      <w:r w:rsidRPr="009A6E7A">
        <w:rPr>
          <w:rFonts w:cs="Times New Roman"/>
          <w:color w:val="464646"/>
        </w:rPr>
        <w:t xml:space="preserve">ess </w:t>
      </w:r>
      <w:r w:rsidRPr="009A6E7A">
        <w:rPr>
          <w:rFonts w:cs="Times New Roman"/>
          <w:color w:val="363636"/>
        </w:rPr>
        <w:t xml:space="preserve">Street, </w:t>
      </w:r>
      <w:r w:rsidRPr="009A6E7A">
        <w:rPr>
          <w:rFonts w:cs="Times New Roman"/>
          <w:color w:val="464646"/>
        </w:rPr>
        <w:t xml:space="preserve">Suite 218, </w:t>
      </w:r>
      <w:r w:rsidRPr="009A6E7A">
        <w:rPr>
          <w:rFonts w:cs="Times New Roman"/>
          <w:color w:val="212121"/>
        </w:rPr>
        <w:t>Tucson</w:t>
      </w:r>
      <w:r w:rsidRPr="009A6E7A">
        <w:rPr>
          <w:rFonts w:cs="Times New Roman"/>
          <w:color w:val="464646"/>
        </w:rPr>
        <w:t xml:space="preserve">, </w:t>
      </w:r>
      <w:r w:rsidRPr="009A6E7A">
        <w:rPr>
          <w:rFonts w:cs="Times New Roman"/>
          <w:color w:val="363636"/>
        </w:rPr>
        <w:t>Arizona</w:t>
      </w:r>
      <w:r w:rsidRPr="009A6E7A">
        <w:rPr>
          <w:rFonts w:cs="Times New Roman"/>
          <w:color w:val="616161"/>
        </w:rPr>
        <w:t xml:space="preserve">, </w:t>
      </w:r>
      <w:r w:rsidRPr="009A6E7A">
        <w:rPr>
          <w:rFonts w:cs="Times New Roman"/>
          <w:color w:val="212121"/>
        </w:rPr>
        <w:t xml:space="preserve">during </w:t>
      </w:r>
      <w:r w:rsidRPr="009A6E7A">
        <w:rPr>
          <w:rFonts w:cs="Times New Roman"/>
          <w:color w:val="363636"/>
        </w:rPr>
        <w:t>regular business hours;</w:t>
      </w:r>
      <w:r w:rsidRP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color w:val="363636"/>
        </w:rPr>
        <w:t xml:space="preserve">and </w:t>
      </w:r>
      <w:r w:rsidRPr="009A6E7A">
        <w:rPr>
          <w:rFonts w:cs="Times New Roman"/>
          <w:color w:val="212121"/>
        </w:rPr>
        <w:t xml:space="preserve">on </w:t>
      </w:r>
      <w:r w:rsidRPr="009A6E7A">
        <w:rPr>
          <w:rFonts w:cs="Times New Roman"/>
          <w:color w:val="464646"/>
        </w:rPr>
        <w:t xml:space="preserve">the </w:t>
      </w:r>
      <w:r w:rsidRPr="009A6E7A">
        <w:rPr>
          <w:rFonts w:cs="Times New Roman"/>
          <w:color w:val="363636"/>
        </w:rPr>
        <w:t xml:space="preserve">Commission website </w:t>
      </w:r>
      <w:r w:rsidRPr="009A6E7A">
        <w:rPr>
          <w:rFonts w:cs="Times New Roman"/>
          <w:color w:val="464646"/>
        </w:rPr>
        <w:t>(</w:t>
      </w:r>
      <w:r w:rsidRPr="009A6E7A">
        <w:rPr>
          <w:rFonts w:cs="Times New Roman"/>
        </w:rPr>
        <w:t>www.azcc.gov</w:t>
      </w:r>
      <w:r w:rsidRPr="009A6E7A">
        <w:rPr>
          <w:rFonts w:cs="Times New Roman"/>
        </w:rPr>
        <w:t xml:space="preserve">) </w:t>
      </w:r>
      <w:r w:rsidRPr="009A6E7A">
        <w:rPr>
          <w:rFonts w:cs="Times New Roman"/>
          <w:color w:val="363636"/>
        </w:rPr>
        <w:t xml:space="preserve">using </w:t>
      </w:r>
      <w:r w:rsidRPr="009A6E7A">
        <w:rPr>
          <w:rFonts w:cs="Times New Roman"/>
          <w:color w:val="212121"/>
        </w:rPr>
        <w:t>t</w:t>
      </w:r>
      <w:r w:rsidRPr="009A6E7A">
        <w:rPr>
          <w:rFonts w:cs="Times New Roman"/>
          <w:color w:val="464646"/>
        </w:rPr>
        <w:t>he e</w:t>
      </w:r>
      <w:r w:rsidRPr="009A6E7A">
        <w:rPr>
          <w:rFonts w:cs="Times New Roman"/>
          <w:color w:val="212121"/>
        </w:rPr>
        <w:t>-Do</w:t>
      </w:r>
      <w:r w:rsidRPr="009A6E7A">
        <w:rPr>
          <w:rFonts w:cs="Times New Roman"/>
          <w:color w:val="464646"/>
        </w:rPr>
        <w:t>cke</w:t>
      </w:r>
      <w:r w:rsidRPr="009A6E7A">
        <w:rPr>
          <w:rFonts w:cs="Times New Roman"/>
          <w:color w:val="212121"/>
        </w:rPr>
        <w:t xml:space="preserve">t </w:t>
      </w:r>
      <w:r w:rsidRPr="009A6E7A">
        <w:rPr>
          <w:rFonts w:cs="Times New Roman"/>
          <w:color w:val="363636"/>
        </w:rPr>
        <w:t xml:space="preserve">function </w:t>
      </w:r>
      <w:r w:rsidRPr="009A6E7A">
        <w:rPr>
          <w:rFonts w:cs="Times New Roman"/>
          <w:color w:val="464646"/>
        </w:rPr>
        <w:t xml:space="preserve">and </w:t>
      </w:r>
      <w:r w:rsidRPr="009A6E7A">
        <w:rPr>
          <w:rFonts w:cs="Times New Roman"/>
          <w:color w:val="363636"/>
        </w:rPr>
        <w:t>the</w:t>
      </w:r>
      <w:r w:rsidRPr="009A6E7A">
        <w:rPr>
          <w:rFonts w:cs="Times New Roman"/>
          <w:b/>
          <w:bCs/>
          <w:color w:val="212121"/>
        </w:rPr>
        <w:t xml:space="preserve"> </w:t>
      </w:r>
      <w:r w:rsidRPr="009A6E7A">
        <w:rPr>
          <w:rFonts w:cs="Times New Roman"/>
          <w:color w:val="212121"/>
        </w:rPr>
        <w:t>Doc</w:t>
      </w:r>
      <w:r w:rsidRPr="009A6E7A">
        <w:rPr>
          <w:rFonts w:cs="Times New Roman"/>
          <w:color w:val="464646"/>
        </w:rPr>
        <w:t xml:space="preserve">ket </w:t>
      </w:r>
      <w:r w:rsidRPr="009A6E7A">
        <w:rPr>
          <w:rFonts w:cs="Times New Roman"/>
          <w:color w:val="363636"/>
        </w:rPr>
        <w:t xml:space="preserve">Number </w:t>
      </w:r>
      <w:r w:rsidRPr="009A6E7A">
        <w:rPr>
          <w:rFonts w:cs="Times New Roman"/>
          <w:color w:val="464646"/>
        </w:rPr>
        <w:t>s</w:t>
      </w:r>
      <w:r w:rsidRPr="009A6E7A">
        <w:rPr>
          <w:rFonts w:cs="Times New Roman"/>
          <w:color w:val="212121"/>
        </w:rPr>
        <w:t>ho</w:t>
      </w:r>
      <w:r w:rsidRPr="009A6E7A">
        <w:rPr>
          <w:rFonts w:cs="Times New Roman"/>
          <w:color w:val="464646"/>
        </w:rPr>
        <w:t xml:space="preserve">wn </w:t>
      </w:r>
      <w:r w:rsidRPr="009A6E7A">
        <w:rPr>
          <w:rFonts w:cs="Times New Roman"/>
          <w:color w:val="363636"/>
        </w:rPr>
        <w:t>above.</w:t>
      </w:r>
    </w:p>
    <w:p w:rsidR="009A6E7A" w:rsidRPr="009A6E7A" w:rsidP="009A6E7A" w14:paraId="63F74FA3" w14:textId="21B70871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9A6E7A" w:rsidRPr="009A6E7A" w:rsidP="009A6E7A" w14:paraId="1987E1D0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  <w:u w:val="single"/>
        </w:rPr>
      </w:pPr>
      <w:r w:rsidRPr="009A6E7A">
        <w:rPr>
          <w:rFonts w:cs="Times New Roman"/>
          <w:b/>
          <w:bCs/>
          <w:color w:val="1F1F1F"/>
          <w:u w:val="single"/>
        </w:rPr>
        <w:t>Arizona Corporation Commission Hearing and Public Comment Information</w:t>
      </w:r>
    </w:p>
    <w:p w:rsidR="009A6E7A" w:rsidRPr="009A6E7A" w:rsidP="009A6E7A" w14:paraId="15C8CC3A" w14:textId="37EF64F0">
      <w:pPr>
        <w:widowControl/>
        <w:autoSpaceDE w:val="0"/>
        <w:autoSpaceDN w:val="0"/>
        <w:adjustRightInd w:val="0"/>
        <w:jc w:val="both"/>
        <w:rPr>
          <w:rFonts w:cs="Times New Roman"/>
          <w:color w:val="414141"/>
        </w:rPr>
      </w:pPr>
      <w:r w:rsidRPr="009A6E7A">
        <w:rPr>
          <w:rFonts w:cs="Times New Roman"/>
          <w:color w:val="1F1F1F"/>
        </w:rPr>
        <w:t>Th</w:t>
      </w:r>
      <w:r w:rsidRPr="009A6E7A">
        <w:rPr>
          <w:rFonts w:cs="Times New Roman"/>
          <w:color w:val="414141"/>
        </w:rPr>
        <w:t xml:space="preserve">e </w:t>
      </w:r>
      <w:r w:rsidRPr="009A6E7A">
        <w:rPr>
          <w:rFonts w:cs="Times New Roman"/>
          <w:color w:val="313131"/>
        </w:rPr>
        <w:t xml:space="preserve">Commission will </w:t>
      </w:r>
      <w:r w:rsidRPr="009A6E7A">
        <w:rPr>
          <w:rFonts w:cs="Times New Roman"/>
          <w:color w:val="1F1F1F"/>
        </w:rPr>
        <w:t xml:space="preserve">hold </w:t>
      </w:r>
      <w:r w:rsidRPr="009A6E7A">
        <w:rPr>
          <w:rFonts w:cs="Times New Roman"/>
          <w:color w:val="414141"/>
        </w:rPr>
        <w:t xml:space="preserve">a </w:t>
      </w:r>
      <w:r w:rsidRPr="009A6E7A">
        <w:rPr>
          <w:rFonts w:cs="Times New Roman"/>
          <w:color w:val="1F1F1F"/>
        </w:rPr>
        <w:t>h</w:t>
      </w:r>
      <w:r w:rsidRPr="009A6E7A">
        <w:rPr>
          <w:rFonts w:cs="Times New Roman"/>
          <w:color w:val="414141"/>
        </w:rPr>
        <w:t>ea</w:t>
      </w:r>
      <w:r w:rsidRPr="009A6E7A">
        <w:rPr>
          <w:rFonts w:cs="Times New Roman"/>
          <w:color w:val="1F1F1F"/>
        </w:rPr>
        <w:t>rin</w:t>
      </w:r>
      <w:r w:rsidRPr="009A6E7A">
        <w:rPr>
          <w:rFonts w:cs="Times New Roman"/>
          <w:color w:val="414141"/>
        </w:rPr>
        <w:t xml:space="preserve">g </w:t>
      </w:r>
      <w:r w:rsidRPr="009A6E7A">
        <w:rPr>
          <w:rFonts w:cs="Times New Roman"/>
          <w:color w:val="313131"/>
        </w:rPr>
        <w:t xml:space="preserve">and </w:t>
      </w:r>
      <w:r w:rsidRPr="009A6E7A">
        <w:rPr>
          <w:rFonts w:cs="Times New Roman"/>
          <w:color w:val="1F1F1F"/>
        </w:rPr>
        <w:t>take publi</w:t>
      </w:r>
      <w:r w:rsidRPr="009A6E7A">
        <w:rPr>
          <w:rFonts w:cs="Times New Roman"/>
          <w:color w:val="414141"/>
        </w:rPr>
        <w:t xml:space="preserve">c </w:t>
      </w:r>
      <w:r w:rsidRPr="009A6E7A">
        <w:rPr>
          <w:rFonts w:cs="Times New Roman"/>
          <w:color w:val="313131"/>
        </w:rPr>
        <w:t xml:space="preserve">comment </w:t>
      </w:r>
      <w:r w:rsidRPr="009A6E7A">
        <w:rPr>
          <w:rFonts w:cs="Times New Roman"/>
          <w:color w:val="1F1F1F"/>
        </w:rPr>
        <w:t>in thi</w:t>
      </w:r>
      <w:r w:rsidRPr="009A6E7A">
        <w:rPr>
          <w:rFonts w:cs="Times New Roman"/>
          <w:color w:val="414141"/>
        </w:rPr>
        <w:t xml:space="preserve">s </w:t>
      </w:r>
      <w:r w:rsidRPr="009A6E7A">
        <w:rPr>
          <w:rFonts w:cs="Times New Roman"/>
          <w:color w:val="1F1F1F"/>
        </w:rPr>
        <w:t>m</w:t>
      </w:r>
      <w:r w:rsidRPr="009A6E7A">
        <w:rPr>
          <w:rFonts w:cs="Times New Roman"/>
          <w:color w:val="414141"/>
        </w:rPr>
        <w:t>atte</w:t>
      </w:r>
      <w:r w:rsidRPr="009A6E7A">
        <w:rPr>
          <w:rFonts w:cs="Times New Roman"/>
          <w:color w:val="1F1F1F"/>
        </w:rPr>
        <w:t>r beginnin</w:t>
      </w:r>
      <w:r w:rsidRPr="009A6E7A">
        <w:rPr>
          <w:rFonts w:cs="Times New Roman"/>
          <w:color w:val="414141"/>
        </w:rPr>
        <w:t xml:space="preserve">g </w:t>
      </w:r>
      <w:r w:rsidRPr="009A6E7A">
        <w:rPr>
          <w:rFonts w:cs="Times New Roman"/>
          <w:b/>
          <w:bCs/>
          <w:color w:val="1F1F1F"/>
        </w:rPr>
        <w:t>October 20, 2022</w:t>
      </w:r>
      <w:r w:rsidRPr="009A6E7A">
        <w:rPr>
          <w:rFonts w:cs="Times New Roman"/>
          <w:b/>
          <w:bCs/>
          <w:color w:val="414141"/>
        </w:rPr>
        <w:t xml:space="preserve">, </w:t>
      </w:r>
      <w:r w:rsidRPr="009A6E7A">
        <w:rPr>
          <w:rFonts w:cs="Times New Roman"/>
          <w:b/>
          <w:bCs/>
          <w:color w:val="313131"/>
        </w:rPr>
        <w:t xml:space="preserve">at </w:t>
      </w:r>
      <w:r w:rsidRPr="009A6E7A">
        <w:rPr>
          <w:rFonts w:cs="Times New Roman"/>
          <w:b/>
          <w:bCs/>
          <w:color w:val="1F1F1F"/>
        </w:rPr>
        <w:t xml:space="preserve">10:00 </w:t>
      </w:r>
      <w:r w:rsidRPr="009A6E7A">
        <w:rPr>
          <w:rFonts w:cs="Times New Roman"/>
          <w:b/>
          <w:bCs/>
          <w:color w:val="313131"/>
        </w:rPr>
        <w:t xml:space="preserve">a.m., </w:t>
      </w:r>
      <w:r w:rsidRPr="009A6E7A">
        <w:rPr>
          <w:rFonts w:cs="Times New Roman"/>
          <w:color w:val="313131"/>
        </w:rPr>
        <w:t xml:space="preserve">at </w:t>
      </w:r>
      <w:r w:rsidRPr="009A6E7A">
        <w:rPr>
          <w:rFonts w:cs="Times New Roman"/>
          <w:color w:val="1F1F1F"/>
        </w:rPr>
        <w:t xml:space="preserve">the </w:t>
      </w:r>
      <w:r w:rsidRPr="009A6E7A">
        <w:rPr>
          <w:rFonts w:cs="Times New Roman"/>
          <w:color w:val="313131"/>
        </w:rPr>
        <w:t>Commission’s offices at 1200 West Washington</w:t>
      </w:r>
      <w:r w:rsidRPr="009A6E7A">
        <w:rPr>
          <w:rFonts w:cs="Times New Roman"/>
          <w:color w:val="414141"/>
        </w:rPr>
        <w:t xml:space="preserve"> Stree</w:t>
      </w:r>
      <w:r w:rsidRPr="009A6E7A">
        <w:rPr>
          <w:rFonts w:cs="Times New Roman"/>
          <w:color w:val="1F1F1F"/>
        </w:rPr>
        <w:t>t</w:t>
      </w:r>
      <w:r w:rsidRPr="009A6E7A">
        <w:rPr>
          <w:rFonts w:cs="Times New Roman"/>
          <w:color w:val="414141"/>
        </w:rPr>
        <w:t xml:space="preserve">, </w:t>
      </w:r>
      <w:r w:rsidRPr="009A6E7A">
        <w:rPr>
          <w:rFonts w:cs="Times New Roman"/>
          <w:color w:val="1F1F1F"/>
        </w:rPr>
        <w:t>Pho</w:t>
      </w:r>
      <w:r w:rsidRPr="009A6E7A">
        <w:rPr>
          <w:rFonts w:cs="Times New Roman"/>
          <w:color w:val="414141"/>
        </w:rPr>
        <w:t xml:space="preserve">enix, </w:t>
      </w:r>
      <w:r w:rsidRPr="009A6E7A">
        <w:rPr>
          <w:rFonts w:cs="Times New Roman"/>
          <w:color w:val="313131"/>
        </w:rPr>
        <w:t xml:space="preserve">Arizona </w:t>
      </w:r>
      <w:r w:rsidRPr="009A6E7A">
        <w:rPr>
          <w:rFonts w:cs="Times New Roman"/>
          <w:color w:val="414141"/>
        </w:rPr>
        <w:t>85</w:t>
      </w:r>
      <w:r w:rsidRPr="009A6E7A">
        <w:rPr>
          <w:rFonts w:cs="Times New Roman"/>
          <w:color w:val="1F1F1F"/>
        </w:rPr>
        <w:t>007.</w:t>
      </w:r>
    </w:p>
    <w:p w:rsidR="009A6E7A" w:rsidRPr="009A6E7A" w:rsidP="009A6E7A" w14:paraId="68F3F688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13131"/>
        </w:rPr>
      </w:pPr>
    </w:p>
    <w:p w:rsidR="009A6E7A" w:rsidRPr="009A6E7A" w:rsidP="009A6E7A" w14:paraId="443A212F" w14:textId="56EF183B">
      <w:pPr>
        <w:widowControl/>
        <w:autoSpaceDE w:val="0"/>
        <w:autoSpaceDN w:val="0"/>
        <w:adjustRightInd w:val="0"/>
        <w:jc w:val="both"/>
        <w:rPr>
          <w:rFonts w:cs="Times New Roman"/>
          <w:color w:val="313131"/>
        </w:rPr>
      </w:pPr>
      <w:r w:rsidRPr="009A6E7A">
        <w:rPr>
          <w:rFonts w:cs="Times New Roman"/>
          <w:color w:val="313131"/>
        </w:rPr>
        <w:t xml:space="preserve">Public comment will </w:t>
      </w:r>
      <w:r w:rsidRPr="009A6E7A">
        <w:rPr>
          <w:rFonts w:cs="Times New Roman"/>
          <w:color w:val="1F1F1F"/>
        </w:rPr>
        <w:t>be</w:t>
      </w:r>
      <w:r w:rsidRPr="009A6E7A">
        <w:rPr>
          <w:rFonts w:cs="Times New Roman"/>
          <w:color w:val="B8B8B8"/>
        </w:rPr>
        <w:t xml:space="preserve">, </w:t>
      </w:r>
      <w:r w:rsidRPr="009A6E7A">
        <w:rPr>
          <w:rFonts w:cs="Times New Roman"/>
          <w:color w:val="1F1F1F"/>
        </w:rPr>
        <w:t>tak</w:t>
      </w:r>
      <w:r w:rsidRPr="009A6E7A">
        <w:rPr>
          <w:rFonts w:cs="Times New Roman"/>
          <w:color w:val="414141"/>
        </w:rPr>
        <w:t xml:space="preserve">en </w:t>
      </w:r>
      <w:r w:rsidRPr="009A6E7A">
        <w:rPr>
          <w:rFonts w:cs="Times New Roman"/>
          <w:color w:val="313131"/>
        </w:rPr>
        <w:t xml:space="preserve">either in-person or </w:t>
      </w:r>
      <w:r w:rsidRPr="009A6E7A">
        <w:rPr>
          <w:rFonts w:cs="Times New Roman"/>
          <w:color w:val="414141"/>
        </w:rPr>
        <w:t>tele</w:t>
      </w:r>
      <w:r w:rsidRPr="009A6E7A">
        <w:rPr>
          <w:rFonts w:cs="Times New Roman"/>
          <w:color w:val="1F1F1F"/>
        </w:rPr>
        <w:t>phoni</w:t>
      </w:r>
      <w:r w:rsidRPr="009A6E7A">
        <w:rPr>
          <w:rFonts w:cs="Times New Roman"/>
          <w:color w:val="414141"/>
        </w:rPr>
        <w:t>ca</w:t>
      </w:r>
      <w:r w:rsidRPr="009A6E7A">
        <w:rPr>
          <w:rFonts w:cs="Times New Roman"/>
          <w:color w:val="1F1F1F"/>
        </w:rPr>
        <w:t xml:space="preserve">lly </w:t>
      </w:r>
      <w:r w:rsidRPr="009A6E7A">
        <w:rPr>
          <w:rFonts w:cs="Times New Roman"/>
          <w:color w:val="414141"/>
        </w:rPr>
        <w:t>at t</w:t>
      </w:r>
      <w:r w:rsidRPr="009A6E7A">
        <w:rPr>
          <w:rFonts w:cs="Times New Roman"/>
          <w:color w:val="1F1F1F"/>
        </w:rPr>
        <w:t>he b</w:t>
      </w:r>
      <w:r w:rsidRPr="009A6E7A">
        <w:rPr>
          <w:rFonts w:cs="Times New Roman"/>
          <w:color w:val="414141"/>
        </w:rPr>
        <w:t>eginn</w:t>
      </w:r>
      <w:r w:rsidRPr="009A6E7A">
        <w:rPr>
          <w:rFonts w:cs="Times New Roman"/>
          <w:color w:val="1F1F1F"/>
        </w:rPr>
        <w:t>in</w:t>
      </w:r>
      <w:r w:rsidRPr="009A6E7A">
        <w:rPr>
          <w:rFonts w:cs="Times New Roman"/>
          <w:color w:val="414141"/>
        </w:rPr>
        <w:t xml:space="preserve">g </w:t>
      </w:r>
      <w:r w:rsidRPr="009A6E7A">
        <w:rPr>
          <w:rFonts w:cs="Times New Roman"/>
          <w:color w:val="313131"/>
        </w:rPr>
        <w:t xml:space="preserve">of the </w:t>
      </w:r>
      <w:r w:rsidRPr="009A6E7A">
        <w:rPr>
          <w:rFonts w:cs="Times New Roman"/>
          <w:color w:val="1F1F1F"/>
        </w:rPr>
        <w:t>h</w:t>
      </w:r>
      <w:r w:rsidRPr="009A6E7A">
        <w:rPr>
          <w:rFonts w:cs="Times New Roman"/>
          <w:color w:val="414141"/>
        </w:rPr>
        <w:t>ea</w:t>
      </w:r>
      <w:r w:rsidRPr="009A6E7A">
        <w:rPr>
          <w:rFonts w:cs="Times New Roman"/>
          <w:color w:val="1F1F1F"/>
        </w:rPr>
        <w:t>rin</w:t>
      </w:r>
      <w:r w:rsidRPr="009A6E7A">
        <w:rPr>
          <w:rFonts w:cs="Times New Roman"/>
          <w:color w:val="414141"/>
        </w:rPr>
        <w:t>g</w:t>
      </w:r>
      <w:r w:rsidRPr="009A6E7A">
        <w:rPr>
          <w:rFonts w:cs="Times New Roman"/>
          <w:color w:val="1F1F1F"/>
        </w:rPr>
        <w:t xml:space="preserve">. </w:t>
      </w:r>
      <w:r w:rsidRPr="009A6E7A">
        <w:rPr>
          <w:rFonts w:cs="Times New Roman"/>
          <w:color w:val="313131"/>
        </w:rPr>
        <w:t xml:space="preserve">To </w:t>
      </w:r>
      <w:r w:rsidRPr="009A6E7A">
        <w:rPr>
          <w:rFonts w:cs="Times New Roman"/>
          <w:color w:val="1F1F1F"/>
        </w:rPr>
        <w:t>pro</w:t>
      </w:r>
      <w:r w:rsidRPr="009A6E7A">
        <w:rPr>
          <w:rFonts w:cs="Times New Roman"/>
          <w:color w:val="414141"/>
        </w:rPr>
        <w:t>vide te</w:t>
      </w:r>
      <w:r w:rsidRPr="009A6E7A">
        <w:rPr>
          <w:rFonts w:cs="Times New Roman"/>
          <w:color w:val="1F1F1F"/>
        </w:rPr>
        <w:t xml:space="preserve">lephonic </w:t>
      </w:r>
      <w:r w:rsidRPr="009A6E7A">
        <w:rPr>
          <w:rFonts w:cs="Times New Roman"/>
          <w:color w:val="313131"/>
        </w:rPr>
        <w:t xml:space="preserve">public comments, call </w:t>
      </w:r>
      <w:r w:rsidRPr="009A6E7A">
        <w:rPr>
          <w:rFonts w:cs="Times New Roman"/>
          <w:b/>
          <w:bCs/>
          <w:color w:val="1F1F1F"/>
        </w:rPr>
        <w:t>1-866-705-2554</w:t>
      </w:r>
      <w:r w:rsidRPr="009A6E7A">
        <w:rPr>
          <w:rFonts w:cs="Times New Roman"/>
          <w:b/>
          <w:bCs/>
          <w:color w:val="414141"/>
        </w:rPr>
        <w:t xml:space="preserve">, </w:t>
      </w:r>
      <w:r w:rsidRPr="009A6E7A">
        <w:rPr>
          <w:rFonts w:cs="Times New Roman"/>
          <w:color w:val="313131"/>
        </w:rPr>
        <w:t xml:space="preserve">and </w:t>
      </w:r>
      <w:r w:rsidRPr="009A6E7A">
        <w:rPr>
          <w:rFonts w:cs="Times New Roman"/>
          <w:color w:val="414141"/>
        </w:rPr>
        <w:t>e</w:t>
      </w:r>
      <w:r w:rsidRPr="009A6E7A">
        <w:rPr>
          <w:rFonts w:cs="Times New Roman"/>
          <w:color w:val="1F1F1F"/>
        </w:rPr>
        <w:t>nter</w:t>
      </w:r>
      <w:r w:rsidRPr="009A6E7A">
        <w:rPr>
          <w:rFonts w:cs="Times New Roman"/>
          <w:color w:val="313131"/>
        </w:rPr>
        <w:t xml:space="preserve"> </w:t>
      </w:r>
      <w:r w:rsidRPr="009A6E7A">
        <w:rPr>
          <w:rFonts w:cs="Times New Roman"/>
          <w:b/>
          <w:bCs/>
          <w:color w:val="1F1F1F"/>
        </w:rPr>
        <w:t>participant code no. 6532467#.</w:t>
      </w:r>
    </w:p>
    <w:p w:rsidR="009A6E7A" w:rsidRPr="009A6E7A" w:rsidP="009A6E7A" w14:paraId="7B3AF602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</w:p>
    <w:p w:rsidR="009A6E7A" w:rsidRPr="009A6E7A" w:rsidP="009A6E7A" w14:paraId="4ABAC313" w14:textId="42C6C484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  <w:r w:rsidRPr="009A6E7A">
        <w:rPr>
          <w:rFonts w:cs="Times New Roman"/>
          <w:color w:val="313131"/>
        </w:rPr>
        <w:t xml:space="preserve">Written </w:t>
      </w:r>
      <w:r w:rsidRPr="009A6E7A">
        <w:rPr>
          <w:rFonts w:cs="Times New Roman"/>
          <w:color w:val="414141"/>
        </w:rPr>
        <w:t xml:space="preserve">public </w:t>
      </w:r>
      <w:r w:rsidRPr="009A6E7A">
        <w:rPr>
          <w:rFonts w:cs="Times New Roman"/>
          <w:color w:val="313131"/>
        </w:rPr>
        <w:t xml:space="preserve">comments </w:t>
      </w:r>
      <w:r w:rsidRPr="009A6E7A">
        <w:rPr>
          <w:rFonts w:cs="Times New Roman"/>
          <w:color w:val="1F1F1F"/>
        </w:rPr>
        <w:t xml:space="preserve">may </w:t>
      </w:r>
      <w:r w:rsidRPr="009A6E7A">
        <w:rPr>
          <w:rFonts w:cs="Times New Roman"/>
          <w:color w:val="313131"/>
        </w:rPr>
        <w:t xml:space="preserve">be </w:t>
      </w:r>
      <w:r w:rsidRPr="009A6E7A">
        <w:rPr>
          <w:rFonts w:cs="Times New Roman"/>
          <w:color w:val="414141"/>
        </w:rPr>
        <w:t>s</w:t>
      </w:r>
      <w:r w:rsidRPr="009A6E7A">
        <w:rPr>
          <w:rFonts w:cs="Times New Roman"/>
          <w:color w:val="1F1F1F"/>
        </w:rPr>
        <w:t>ubmitted by m</w:t>
      </w:r>
      <w:r w:rsidRPr="009A6E7A">
        <w:rPr>
          <w:rFonts w:cs="Times New Roman"/>
          <w:color w:val="414141"/>
        </w:rPr>
        <w:t>ai</w:t>
      </w:r>
      <w:r w:rsidRPr="009A6E7A">
        <w:rPr>
          <w:rFonts w:cs="Times New Roman"/>
          <w:color w:val="1F1F1F"/>
        </w:rPr>
        <w:t xml:space="preserve">ling </w:t>
      </w:r>
      <w:r w:rsidRPr="009A6E7A">
        <w:rPr>
          <w:rFonts w:cs="Times New Roman"/>
          <w:color w:val="313131"/>
        </w:rPr>
        <w:t xml:space="preserve">a </w:t>
      </w:r>
      <w:r w:rsidRPr="009A6E7A">
        <w:rPr>
          <w:rFonts w:cs="Times New Roman"/>
          <w:color w:val="414141"/>
        </w:rPr>
        <w:t>lette</w:t>
      </w:r>
      <w:r w:rsidRPr="009A6E7A">
        <w:rPr>
          <w:rFonts w:cs="Times New Roman"/>
          <w:color w:val="1F1F1F"/>
        </w:rPr>
        <w:t>r r</w:t>
      </w:r>
      <w:r w:rsidRPr="009A6E7A">
        <w:rPr>
          <w:rFonts w:cs="Times New Roman"/>
          <w:color w:val="414141"/>
        </w:rPr>
        <w:t>efe</w:t>
      </w:r>
      <w:r w:rsidRPr="009A6E7A">
        <w:rPr>
          <w:rFonts w:cs="Times New Roman"/>
          <w:color w:val="1F1F1F"/>
        </w:rPr>
        <w:t>r</w:t>
      </w:r>
      <w:r w:rsidRPr="009A6E7A">
        <w:rPr>
          <w:rFonts w:cs="Times New Roman"/>
          <w:color w:val="414141"/>
        </w:rPr>
        <w:t>enc</w:t>
      </w:r>
      <w:r w:rsidRPr="009A6E7A">
        <w:rPr>
          <w:rFonts w:cs="Times New Roman"/>
          <w:color w:val="1F1F1F"/>
        </w:rPr>
        <w:t>in</w:t>
      </w:r>
      <w:r w:rsidRPr="009A6E7A">
        <w:rPr>
          <w:rFonts w:cs="Times New Roman"/>
          <w:color w:val="414141"/>
        </w:rPr>
        <w:t xml:space="preserve">g </w:t>
      </w:r>
      <w:r w:rsidRPr="009A6E7A">
        <w:rPr>
          <w:rFonts w:cs="Times New Roman"/>
          <w:b/>
          <w:bCs/>
          <w:color w:val="1F1F1F"/>
        </w:rPr>
        <w:t xml:space="preserve">Docket No. SW-02361A-22-0183 </w:t>
      </w:r>
      <w:r w:rsidRPr="009A6E7A">
        <w:rPr>
          <w:rFonts w:cs="Times New Roman"/>
          <w:color w:val="414141"/>
        </w:rPr>
        <w:t xml:space="preserve">to Arizona </w:t>
      </w:r>
      <w:r w:rsidRPr="009A6E7A">
        <w:rPr>
          <w:rFonts w:cs="Times New Roman"/>
          <w:color w:val="313131"/>
        </w:rPr>
        <w:t xml:space="preserve">Corporation </w:t>
      </w:r>
      <w:r w:rsidRPr="009A6E7A">
        <w:rPr>
          <w:rFonts w:cs="Times New Roman"/>
          <w:color w:val="414141"/>
        </w:rPr>
        <w:t>C</w:t>
      </w:r>
      <w:r w:rsidRPr="009A6E7A">
        <w:rPr>
          <w:rFonts w:cs="Times New Roman"/>
          <w:color w:val="1F1F1F"/>
        </w:rPr>
        <w:t>o</w:t>
      </w:r>
      <w:r w:rsidRPr="009A6E7A">
        <w:rPr>
          <w:rFonts w:cs="Times New Roman"/>
          <w:color w:val="414141"/>
        </w:rPr>
        <w:t>mmission, Consume</w:t>
      </w:r>
      <w:r w:rsidRPr="009A6E7A">
        <w:rPr>
          <w:rFonts w:cs="Times New Roman"/>
          <w:color w:val="1F1F1F"/>
        </w:rPr>
        <w:t xml:space="preserve">r </w:t>
      </w:r>
      <w:r w:rsidRPr="009A6E7A">
        <w:rPr>
          <w:rFonts w:cs="Times New Roman"/>
          <w:color w:val="313131"/>
        </w:rPr>
        <w:t>Services</w:t>
      </w:r>
      <w:r w:rsidRPr="009A6E7A">
        <w:rPr>
          <w:rFonts w:cs="Times New Roman"/>
          <w:b/>
          <w:bCs/>
          <w:color w:val="1F1F1F"/>
        </w:rPr>
        <w:t xml:space="preserve"> </w:t>
      </w:r>
      <w:r w:rsidRPr="009A6E7A">
        <w:rPr>
          <w:rFonts w:cs="Times New Roman"/>
          <w:color w:val="414141"/>
        </w:rPr>
        <w:t>Sec</w:t>
      </w:r>
      <w:r w:rsidRPr="009A6E7A">
        <w:rPr>
          <w:rFonts w:cs="Times New Roman"/>
          <w:color w:val="1F1F1F"/>
        </w:rPr>
        <w:t>tion</w:t>
      </w:r>
      <w:r w:rsidRPr="009A6E7A">
        <w:rPr>
          <w:rFonts w:cs="Times New Roman"/>
          <w:color w:val="5E5E5E"/>
        </w:rPr>
        <w:t xml:space="preserve">, </w:t>
      </w:r>
      <w:r w:rsidRPr="009A6E7A">
        <w:rPr>
          <w:rFonts w:cs="Times New Roman"/>
          <w:color w:val="313131"/>
        </w:rPr>
        <w:t xml:space="preserve">1200 </w:t>
      </w:r>
      <w:r w:rsidRPr="009A6E7A">
        <w:rPr>
          <w:rFonts w:cs="Times New Roman"/>
          <w:color w:val="1F1F1F"/>
        </w:rPr>
        <w:t>W</w:t>
      </w:r>
      <w:r w:rsidRPr="009A6E7A">
        <w:rPr>
          <w:rFonts w:cs="Times New Roman"/>
          <w:color w:val="414141"/>
        </w:rPr>
        <w:t xml:space="preserve">est </w:t>
      </w:r>
      <w:r w:rsidRPr="009A6E7A">
        <w:rPr>
          <w:rFonts w:cs="Times New Roman"/>
          <w:color w:val="313131"/>
        </w:rPr>
        <w:t xml:space="preserve">Washington, </w:t>
      </w:r>
      <w:r w:rsidRPr="009A6E7A">
        <w:rPr>
          <w:rFonts w:cs="Times New Roman"/>
          <w:color w:val="1F1F1F"/>
        </w:rPr>
        <w:t>Pho</w:t>
      </w:r>
      <w:r w:rsidRPr="009A6E7A">
        <w:rPr>
          <w:rFonts w:cs="Times New Roman"/>
          <w:color w:val="414141"/>
        </w:rPr>
        <w:t>enix, AZ 85</w:t>
      </w:r>
      <w:r w:rsidRPr="009A6E7A">
        <w:rPr>
          <w:rFonts w:cs="Times New Roman"/>
          <w:color w:val="1F1F1F"/>
        </w:rPr>
        <w:t>007</w:t>
      </w:r>
      <w:r w:rsidRPr="009A6E7A">
        <w:rPr>
          <w:rFonts w:cs="Times New Roman"/>
          <w:color w:val="414141"/>
        </w:rPr>
        <w:t xml:space="preserve">, </w:t>
      </w:r>
      <w:r w:rsidRPr="009A6E7A">
        <w:rPr>
          <w:rFonts w:cs="Times New Roman"/>
          <w:color w:val="313131"/>
        </w:rPr>
        <w:t xml:space="preserve">or by </w:t>
      </w:r>
      <w:r w:rsidRPr="009A6E7A">
        <w:rPr>
          <w:rFonts w:cs="Times New Roman"/>
          <w:color w:val="414141"/>
        </w:rPr>
        <w:t xml:space="preserve">submitting </w:t>
      </w:r>
      <w:r w:rsidRPr="009A6E7A">
        <w:rPr>
          <w:rFonts w:cs="Times New Roman"/>
          <w:color w:val="313131"/>
        </w:rPr>
        <w:t xml:space="preserve">comments </w:t>
      </w:r>
      <w:r w:rsidRPr="009A6E7A">
        <w:rPr>
          <w:rFonts w:cs="Times New Roman"/>
          <w:color w:val="1F1F1F"/>
        </w:rPr>
        <w:t>o</w:t>
      </w:r>
      <w:r w:rsidRPr="009A6E7A">
        <w:rPr>
          <w:rFonts w:cs="Times New Roman"/>
          <w:color w:val="414141"/>
        </w:rPr>
        <w:t>n</w:t>
      </w:r>
      <w:r w:rsidRPr="009A6E7A">
        <w:rPr>
          <w:rFonts w:cs="Times New Roman"/>
          <w:b/>
          <w:bCs/>
          <w:color w:val="1F1F1F"/>
        </w:rPr>
        <w:t xml:space="preserve"> </w:t>
      </w:r>
      <w:r w:rsidRPr="009A6E7A">
        <w:rPr>
          <w:rFonts w:cs="Times New Roman"/>
          <w:color w:val="313131"/>
        </w:rPr>
        <w:t xml:space="preserve">the Commission’s </w:t>
      </w:r>
      <w:r w:rsidRPr="009A6E7A">
        <w:rPr>
          <w:rFonts w:cs="Times New Roman"/>
          <w:color w:val="414141"/>
        </w:rPr>
        <w:t>website (</w:t>
      </w:r>
      <w:r w:rsidRPr="009A6E7A">
        <w:rPr>
          <w:rFonts w:cs="Times New Roman"/>
        </w:rPr>
        <w:t>www.azcc.gov</w:t>
      </w:r>
      <w:r w:rsidRPr="009A6E7A">
        <w:rPr>
          <w:rFonts w:cs="Times New Roman"/>
        </w:rPr>
        <w:t xml:space="preserve">) </w:t>
      </w:r>
      <w:r w:rsidRPr="009A6E7A">
        <w:rPr>
          <w:rFonts w:cs="Times New Roman"/>
          <w:color w:val="313131"/>
        </w:rPr>
        <w:t xml:space="preserve">using </w:t>
      </w:r>
      <w:r w:rsidRPr="009A6E7A">
        <w:rPr>
          <w:rFonts w:cs="Times New Roman"/>
          <w:color w:val="414141"/>
        </w:rPr>
        <w:t>“Cases an</w:t>
      </w:r>
      <w:r w:rsidRPr="009A6E7A">
        <w:rPr>
          <w:rFonts w:cs="Times New Roman"/>
          <w:color w:val="1F1F1F"/>
        </w:rPr>
        <w:t>d Op</w:t>
      </w:r>
      <w:r w:rsidRPr="009A6E7A">
        <w:rPr>
          <w:rFonts w:cs="Times New Roman"/>
          <w:color w:val="414141"/>
        </w:rPr>
        <w:t xml:space="preserve">en </w:t>
      </w:r>
      <w:r w:rsidRPr="009A6E7A">
        <w:rPr>
          <w:rFonts w:cs="Times New Roman"/>
          <w:color w:val="313131"/>
        </w:rPr>
        <w:t>Meetings” and</w:t>
      </w:r>
      <w:r w:rsidRPr="009A6E7A">
        <w:rPr>
          <w:rFonts w:cs="Times New Roman"/>
          <w:b/>
          <w:bCs/>
          <w:color w:val="1F1F1F"/>
        </w:rPr>
        <w:t xml:space="preserve"> </w:t>
      </w:r>
      <w:r w:rsidRPr="009A6E7A">
        <w:rPr>
          <w:rFonts w:cs="Times New Roman"/>
          <w:color w:val="414141"/>
        </w:rPr>
        <w:t xml:space="preserve">“Make </w:t>
      </w:r>
      <w:r w:rsidRPr="009A6E7A">
        <w:rPr>
          <w:rFonts w:cs="Times New Roman"/>
          <w:color w:val="313131"/>
        </w:rPr>
        <w:t xml:space="preserve">a </w:t>
      </w:r>
      <w:r w:rsidRPr="009A6E7A">
        <w:rPr>
          <w:rFonts w:cs="Times New Roman"/>
          <w:color w:val="1F1F1F"/>
        </w:rPr>
        <w:t xml:space="preserve">Public </w:t>
      </w:r>
      <w:r w:rsidRPr="009A6E7A">
        <w:rPr>
          <w:rFonts w:cs="Times New Roman"/>
          <w:color w:val="313131"/>
        </w:rPr>
        <w:t xml:space="preserve">Comment </w:t>
      </w:r>
      <w:r w:rsidRPr="009A6E7A">
        <w:rPr>
          <w:rFonts w:cs="Times New Roman"/>
          <w:color w:val="1F1F1F"/>
        </w:rPr>
        <w:t xml:space="preserve">in </w:t>
      </w:r>
      <w:r w:rsidRPr="009A6E7A">
        <w:rPr>
          <w:rFonts w:cs="Times New Roman"/>
          <w:color w:val="313131"/>
        </w:rPr>
        <w:t xml:space="preserve">a </w:t>
      </w:r>
      <w:r w:rsidRPr="009A6E7A">
        <w:rPr>
          <w:rFonts w:cs="Times New Roman"/>
          <w:color w:val="1F1F1F"/>
        </w:rPr>
        <w:t>D</w:t>
      </w:r>
      <w:r w:rsidRPr="009A6E7A">
        <w:rPr>
          <w:rFonts w:cs="Times New Roman"/>
          <w:color w:val="414141"/>
        </w:rPr>
        <w:t>ocke</w:t>
      </w:r>
      <w:r w:rsidRPr="009A6E7A">
        <w:rPr>
          <w:rFonts w:cs="Times New Roman"/>
          <w:color w:val="1F1F1F"/>
        </w:rPr>
        <w:t>t.</w:t>
      </w:r>
      <w:r w:rsidRPr="009A6E7A">
        <w:rPr>
          <w:rFonts w:cs="Times New Roman"/>
          <w:color w:val="414141"/>
        </w:rPr>
        <w:t xml:space="preserve">” </w:t>
      </w:r>
      <w:r w:rsidRPr="009A6E7A">
        <w:rPr>
          <w:rFonts w:cs="Times New Roman"/>
          <w:color w:val="1F1F1F"/>
        </w:rPr>
        <w:t xml:space="preserve">If </w:t>
      </w:r>
      <w:r w:rsidRPr="009A6E7A">
        <w:rPr>
          <w:rFonts w:cs="Times New Roman"/>
          <w:color w:val="313131"/>
        </w:rPr>
        <w:t xml:space="preserve">you </w:t>
      </w:r>
      <w:r w:rsidRPr="009A6E7A">
        <w:rPr>
          <w:rFonts w:cs="Times New Roman"/>
          <w:color w:val="1F1F1F"/>
        </w:rPr>
        <w:t>requir</w:t>
      </w:r>
      <w:r w:rsidRPr="009A6E7A">
        <w:rPr>
          <w:rFonts w:cs="Times New Roman"/>
          <w:color w:val="414141"/>
        </w:rPr>
        <w:t>e ass</w:t>
      </w:r>
      <w:r w:rsidRPr="009A6E7A">
        <w:rPr>
          <w:rFonts w:cs="Times New Roman"/>
          <w:color w:val="1F1F1F"/>
        </w:rPr>
        <w:t>i</w:t>
      </w:r>
      <w:r w:rsidRPr="009A6E7A">
        <w:rPr>
          <w:rFonts w:cs="Times New Roman"/>
          <w:color w:val="414141"/>
        </w:rPr>
        <w:t>s</w:t>
      </w:r>
      <w:r w:rsidRPr="009A6E7A">
        <w:rPr>
          <w:rFonts w:cs="Times New Roman"/>
          <w:color w:val="1F1F1F"/>
        </w:rPr>
        <w:t>tan</w:t>
      </w:r>
      <w:r w:rsidRPr="009A6E7A">
        <w:rPr>
          <w:rFonts w:cs="Times New Roman"/>
          <w:color w:val="414141"/>
        </w:rPr>
        <w:t xml:space="preserve">ce, </w:t>
      </w:r>
      <w:r w:rsidRPr="009A6E7A">
        <w:rPr>
          <w:rFonts w:cs="Times New Roman"/>
          <w:color w:val="313131"/>
        </w:rPr>
        <w:t xml:space="preserve">you may </w:t>
      </w:r>
      <w:r w:rsidRPr="009A6E7A">
        <w:rPr>
          <w:rFonts w:cs="Times New Roman"/>
          <w:color w:val="414141"/>
        </w:rPr>
        <w:t>contac</w:t>
      </w:r>
      <w:r w:rsidRPr="009A6E7A">
        <w:rPr>
          <w:rFonts w:cs="Times New Roman"/>
          <w:color w:val="1F1F1F"/>
        </w:rPr>
        <w:t>t the</w:t>
      </w:r>
      <w:r w:rsidRPr="009A6E7A">
        <w:rPr>
          <w:rFonts w:cs="Times New Roman"/>
          <w:b/>
          <w:bCs/>
          <w:color w:val="1F1F1F"/>
        </w:rPr>
        <w:t xml:space="preserve"> </w:t>
      </w:r>
      <w:r w:rsidRPr="009A6E7A">
        <w:rPr>
          <w:rFonts w:cs="Times New Roman"/>
          <w:color w:val="313131"/>
        </w:rPr>
        <w:t xml:space="preserve">Consumer </w:t>
      </w:r>
      <w:r w:rsidRPr="009A6E7A">
        <w:rPr>
          <w:rFonts w:cs="Times New Roman"/>
          <w:color w:val="414141"/>
        </w:rPr>
        <w:t>Serv</w:t>
      </w:r>
      <w:r w:rsidRPr="009A6E7A">
        <w:rPr>
          <w:rFonts w:cs="Times New Roman"/>
          <w:color w:val="1F1F1F"/>
        </w:rPr>
        <w:t>ic</w:t>
      </w:r>
      <w:r w:rsidRPr="009A6E7A">
        <w:rPr>
          <w:rFonts w:cs="Times New Roman"/>
          <w:color w:val="414141"/>
        </w:rPr>
        <w:t xml:space="preserve">es </w:t>
      </w:r>
      <w:r w:rsidRPr="009A6E7A">
        <w:rPr>
          <w:rFonts w:cs="Times New Roman"/>
          <w:color w:val="313131"/>
        </w:rPr>
        <w:t xml:space="preserve">Section </w:t>
      </w:r>
      <w:r w:rsidRPr="009A6E7A">
        <w:rPr>
          <w:rFonts w:cs="Times New Roman"/>
          <w:color w:val="1F1F1F"/>
        </w:rPr>
        <w:t>at 602-542</w:t>
      </w:r>
      <w:r w:rsidRPr="009A6E7A">
        <w:rPr>
          <w:rFonts w:cs="Times New Roman"/>
          <w:color w:val="414141"/>
        </w:rPr>
        <w:t>-</w:t>
      </w:r>
      <w:r w:rsidRPr="009A6E7A">
        <w:rPr>
          <w:rFonts w:cs="Times New Roman"/>
          <w:color w:val="1F1F1F"/>
        </w:rPr>
        <w:t>42</w:t>
      </w:r>
      <w:r w:rsidRPr="009A6E7A">
        <w:rPr>
          <w:rFonts w:cs="Times New Roman"/>
          <w:color w:val="414141"/>
        </w:rPr>
        <w:t xml:space="preserve">5 </w:t>
      </w:r>
      <w:r w:rsidRPr="009A6E7A">
        <w:rPr>
          <w:rFonts w:cs="Times New Roman"/>
          <w:color w:val="1F1F1F"/>
        </w:rPr>
        <w:t xml:space="preserve">l </w:t>
      </w:r>
      <w:r w:rsidRPr="009A6E7A">
        <w:rPr>
          <w:rFonts w:cs="Times New Roman"/>
          <w:color w:val="313131"/>
        </w:rPr>
        <w:t>or 1-800-222-</w:t>
      </w:r>
      <w:r w:rsidRPr="009A6E7A">
        <w:rPr>
          <w:rFonts w:cs="Times New Roman"/>
          <w:color w:val="414141"/>
        </w:rPr>
        <w:t>7</w:t>
      </w:r>
      <w:r w:rsidRPr="009A6E7A">
        <w:rPr>
          <w:rFonts w:cs="Times New Roman"/>
          <w:color w:val="1F1F1F"/>
        </w:rPr>
        <w:t>000</w:t>
      </w:r>
      <w:r w:rsidRPr="009A6E7A">
        <w:rPr>
          <w:rFonts w:cs="Times New Roman"/>
          <w:color w:val="040404"/>
        </w:rPr>
        <w:t>.</w:t>
      </w:r>
    </w:p>
    <w:p w:rsidR="009A6E7A" w:rsidRPr="009A6E7A" w:rsidP="009A6E7A" w14:paraId="627FE081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040404"/>
        </w:rPr>
      </w:pPr>
    </w:p>
    <w:p w:rsidR="009A6E7A" w:rsidRPr="009A6E7A" w:rsidP="009A6E7A" w14:paraId="79DA7AD4" w14:textId="42256DE2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  <w:u w:val="single"/>
        </w:rPr>
      </w:pPr>
      <w:r w:rsidRPr="009A6E7A">
        <w:rPr>
          <w:rFonts w:cs="Times New Roman"/>
          <w:b/>
          <w:bCs/>
          <w:color w:val="1F1F1F"/>
          <w:u w:val="single"/>
        </w:rPr>
        <w:t>ADA/Equal Access Information</w:t>
      </w:r>
    </w:p>
    <w:p w:rsidR="009A6E7A" w:rsidRPr="009A6E7A" w:rsidP="009A6E7A" w14:paraId="05CBA3EE" w14:textId="52A28E6A">
      <w:pPr>
        <w:widowControl/>
        <w:autoSpaceDE w:val="0"/>
        <w:autoSpaceDN w:val="0"/>
        <w:adjustRightInd w:val="0"/>
        <w:jc w:val="both"/>
        <w:rPr>
          <w:rFonts w:cs="Times New Roman"/>
          <w:color w:val="414141"/>
        </w:rPr>
      </w:pPr>
      <w:r w:rsidRPr="009A6E7A">
        <w:rPr>
          <w:rFonts w:cs="Times New Roman"/>
          <w:color w:val="1F1F1F"/>
        </w:rPr>
        <w:t>Th</w:t>
      </w:r>
      <w:r w:rsidRPr="009A6E7A">
        <w:rPr>
          <w:rFonts w:cs="Times New Roman"/>
          <w:color w:val="414141"/>
        </w:rPr>
        <w:t>e Commissio</w:t>
      </w:r>
      <w:r w:rsidRPr="009A6E7A">
        <w:rPr>
          <w:rFonts w:cs="Times New Roman"/>
          <w:color w:val="1F1F1F"/>
        </w:rPr>
        <w:t xml:space="preserve">n </w:t>
      </w:r>
      <w:r w:rsidRPr="009A6E7A">
        <w:rPr>
          <w:rFonts w:cs="Times New Roman"/>
          <w:color w:val="313131"/>
        </w:rPr>
        <w:t xml:space="preserve">does not </w:t>
      </w:r>
      <w:r w:rsidRPr="009A6E7A">
        <w:rPr>
          <w:rFonts w:cs="Times New Roman"/>
          <w:color w:val="1F1F1F"/>
        </w:rPr>
        <w:t>d</w:t>
      </w:r>
      <w:r w:rsidRPr="009A6E7A">
        <w:rPr>
          <w:rFonts w:cs="Times New Roman"/>
          <w:color w:val="414141"/>
        </w:rPr>
        <w:t>iscrimina</w:t>
      </w:r>
      <w:r w:rsidRPr="009A6E7A">
        <w:rPr>
          <w:rFonts w:cs="Times New Roman"/>
          <w:color w:val="1F1F1F"/>
        </w:rPr>
        <w:t>t</w:t>
      </w:r>
      <w:r w:rsidRPr="009A6E7A">
        <w:rPr>
          <w:rFonts w:cs="Times New Roman"/>
          <w:color w:val="414141"/>
        </w:rPr>
        <w:t xml:space="preserve">e </w:t>
      </w:r>
      <w:r w:rsidRPr="009A6E7A">
        <w:rPr>
          <w:rFonts w:cs="Times New Roman"/>
          <w:color w:val="414141"/>
        </w:rPr>
        <w:t xml:space="preserve">on the </w:t>
      </w:r>
      <w:r w:rsidRPr="009A6E7A">
        <w:rPr>
          <w:rFonts w:cs="Times New Roman"/>
          <w:color w:val="313131"/>
        </w:rPr>
        <w:t>basis of</w:t>
      </w:r>
      <w:r w:rsidRPr="009A6E7A">
        <w:rPr>
          <w:rFonts w:cs="Times New Roman"/>
          <w:color w:val="313131"/>
        </w:rPr>
        <w:t xml:space="preserve"> disability </w:t>
      </w:r>
      <w:r w:rsidRPr="009A6E7A">
        <w:rPr>
          <w:rFonts w:cs="Times New Roman"/>
          <w:color w:val="414141"/>
        </w:rPr>
        <w:t xml:space="preserve">in </w:t>
      </w:r>
      <w:r w:rsidRPr="009A6E7A">
        <w:rPr>
          <w:rFonts w:cs="Times New Roman"/>
          <w:color w:val="313131"/>
        </w:rPr>
        <w:t xml:space="preserve">admission </w:t>
      </w:r>
      <w:r w:rsidRPr="009A6E7A">
        <w:rPr>
          <w:rFonts w:cs="Times New Roman"/>
          <w:color w:val="414141"/>
        </w:rPr>
        <w:t xml:space="preserve">to </w:t>
      </w:r>
      <w:r w:rsidRPr="009A6E7A">
        <w:rPr>
          <w:rFonts w:cs="Times New Roman"/>
          <w:color w:val="1F1F1F"/>
        </w:rPr>
        <w:t>it</w:t>
      </w:r>
      <w:r w:rsidRPr="009A6E7A">
        <w:rPr>
          <w:rFonts w:cs="Times New Roman"/>
          <w:color w:val="414141"/>
        </w:rPr>
        <w:t xml:space="preserve">s </w:t>
      </w:r>
      <w:r w:rsidRPr="009A6E7A">
        <w:rPr>
          <w:rFonts w:cs="Times New Roman"/>
          <w:color w:val="313131"/>
        </w:rPr>
        <w:t>public meetings</w:t>
      </w:r>
      <w:r w:rsidRPr="009A6E7A">
        <w:rPr>
          <w:rFonts w:cs="Times New Roman"/>
          <w:color w:val="040404"/>
        </w:rPr>
        <w:t xml:space="preserve">. </w:t>
      </w:r>
      <w:r w:rsidRPr="009A6E7A">
        <w:rPr>
          <w:rFonts w:cs="Times New Roman"/>
          <w:color w:val="1F1F1F"/>
        </w:rPr>
        <w:t>Per</w:t>
      </w:r>
      <w:r w:rsidRPr="009A6E7A">
        <w:rPr>
          <w:rFonts w:cs="Times New Roman"/>
          <w:color w:val="414141"/>
        </w:rPr>
        <w:t xml:space="preserve">sons </w:t>
      </w:r>
      <w:r w:rsidRPr="009A6E7A">
        <w:rPr>
          <w:rFonts w:cs="Times New Roman"/>
          <w:color w:val="313131"/>
        </w:rPr>
        <w:t xml:space="preserve">with a disability may </w:t>
      </w:r>
      <w:r w:rsidRPr="009A6E7A">
        <w:rPr>
          <w:rFonts w:cs="Times New Roman"/>
          <w:color w:val="1F1F1F"/>
        </w:rPr>
        <w:t>r</w:t>
      </w:r>
      <w:r w:rsidRPr="009A6E7A">
        <w:rPr>
          <w:rFonts w:cs="Times New Roman"/>
          <w:color w:val="414141"/>
        </w:rPr>
        <w:t>eq</w:t>
      </w:r>
      <w:r w:rsidRPr="009A6E7A">
        <w:rPr>
          <w:rFonts w:cs="Times New Roman"/>
          <w:color w:val="1F1F1F"/>
        </w:rPr>
        <w:t>ue</w:t>
      </w:r>
      <w:r w:rsidRPr="009A6E7A">
        <w:rPr>
          <w:rFonts w:cs="Times New Roman"/>
          <w:color w:val="414141"/>
        </w:rPr>
        <w:t xml:space="preserve">st </w:t>
      </w:r>
      <w:r w:rsidRPr="009A6E7A">
        <w:rPr>
          <w:rFonts w:cs="Times New Roman"/>
          <w:color w:val="313131"/>
        </w:rPr>
        <w:t>a reasonable accommodation</w:t>
      </w:r>
      <w:r w:rsidRPr="009A6E7A">
        <w:rPr>
          <w:rFonts w:cs="Times New Roman"/>
          <w:color w:val="414141"/>
        </w:rPr>
        <w:t xml:space="preserve"> s</w:t>
      </w:r>
      <w:r w:rsidRPr="009A6E7A">
        <w:rPr>
          <w:rFonts w:cs="Times New Roman"/>
          <w:color w:val="1F1F1F"/>
        </w:rPr>
        <w:t xml:space="preserve">uch </w:t>
      </w:r>
      <w:r w:rsidRPr="009A6E7A">
        <w:rPr>
          <w:rFonts w:cs="Times New Roman"/>
          <w:color w:val="313131"/>
        </w:rPr>
        <w:t xml:space="preserve">as </w:t>
      </w:r>
      <w:r w:rsidRPr="009A6E7A">
        <w:rPr>
          <w:rFonts w:cs="Times New Roman"/>
          <w:color w:val="414141"/>
        </w:rPr>
        <w:t xml:space="preserve">a sign </w:t>
      </w:r>
      <w:r w:rsidRPr="009A6E7A">
        <w:rPr>
          <w:rFonts w:cs="Times New Roman"/>
          <w:color w:val="313131"/>
        </w:rPr>
        <w:t xml:space="preserve">language </w:t>
      </w:r>
      <w:r w:rsidRPr="009A6E7A">
        <w:rPr>
          <w:rFonts w:cs="Times New Roman"/>
          <w:color w:val="414141"/>
        </w:rPr>
        <w:t>inte</w:t>
      </w:r>
      <w:r w:rsidRPr="009A6E7A">
        <w:rPr>
          <w:rFonts w:cs="Times New Roman"/>
          <w:color w:val="1F1F1F"/>
        </w:rPr>
        <w:t>rp</w:t>
      </w:r>
      <w:r w:rsidRPr="009A6E7A">
        <w:rPr>
          <w:rFonts w:cs="Times New Roman"/>
          <w:color w:val="414141"/>
        </w:rPr>
        <w:t>rete</w:t>
      </w:r>
      <w:r w:rsidRPr="009A6E7A">
        <w:rPr>
          <w:rFonts w:cs="Times New Roman"/>
          <w:color w:val="1F1F1F"/>
        </w:rPr>
        <w:t>r</w:t>
      </w:r>
      <w:r w:rsidRPr="009A6E7A">
        <w:rPr>
          <w:rFonts w:cs="Times New Roman"/>
          <w:color w:val="414141"/>
        </w:rPr>
        <w:t xml:space="preserve">, </w:t>
      </w:r>
      <w:r w:rsidRPr="009A6E7A">
        <w:rPr>
          <w:rFonts w:cs="Times New Roman"/>
          <w:color w:val="313131"/>
        </w:rPr>
        <w:t xml:space="preserve">as well as </w:t>
      </w:r>
      <w:r w:rsidRPr="009A6E7A">
        <w:rPr>
          <w:rFonts w:cs="Times New Roman"/>
          <w:color w:val="414141"/>
        </w:rPr>
        <w:t xml:space="preserve">request </w:t>
      </w:r>
      <w:r w:rsidRPr="009A6E7A">
        <w:rPr>
          <w:rFonts w:cs="Times New Roman"/>
          <w:color w:val="313131"/>
        </w:rPr>
        <w:t xml:space="preserve">this document </w:t>
      </w:r>
      <w:r w:rsidRPr="009A6E7A">
        <w:rPr>
          <w:rFonts w:cs="Times New Roman"/>
          <w:color w:val="1F1F1F"/>
        </w:rPr>
        <w:t xml:space="preserve">in </w:t>
      </w:r>
      <w:r w:rsidRPr="009A6E7A">
        <w:rPr>
          <w:rFonts w:cs="Times New Roman"/>
          <w:color w:val="313131"/>
        </w:rPr>
        <w:t xml:space="preserve">an </w:t>
      </w:r>
      <w:r w:rsidRPr="009A6E7A">
        <w:rPr>
          <w:rFonts w:cs="Times New Roman"/>
          <w:color w:val="414141"/>
        </w:rPr>
        <w:t>a</w:t>
      </w:r>
      <w:r w:rsidRPr="009A6E7A">
        <w:rPr>
          <w:rFonts w:cs="Times New Roman"/>
          <w:color w:val="1F1F1F"/>
        </w:rPr>
        <w:t>l</w:t>
      </w:r>
      <w:r w:rsidRPr="009A6E7A">
        <w:rPr>
          <w:rFonts w:cs="Times New Roman"/>
          <w:color w:val="414141"/>
        </w:rPr>
        <w:t>ternat</w:t>
      </w:r>
      <w:r w:rsidRPr="009A6E7A">
        <w:rPr>
          <w:rFonts w:cs="Times New Roman"/>
          <w:color w:val="1F1F1F"/>
        </w:rPr>
        <w:t>i</w:t>
      </w:r>
      <w:r w:rsidRPr="009A6E7A">
        <w:rPr>
          <w:rFonts w:cs="Times New Roman"/>
          <w:color w:val="414141"/>
        </w:rPr>
        <w:t xml:space="preserve">ve format, </w:t>
      </w:r>
      <w:r w:rsidRPr="009A6E7A">
        <w:rPr>
          <w:rFonts w:cs="Times New Roman"/>
          <w:color w:val="1F1F1F"/>
        </w:rPr>
        <w:t>b</w:t>
      </w:r>
      <w:r w:rsidRPr="009A6E7A">
        <w:rPr>
          <w:rFonts w:cs="Times New Roman"/>
          <w:color w:val="414141"/>
        </w:rPr>
        <w:t xml:space="preserve">y </w:t>
      </w:r>
      <w:r w:rsidRPr="009A6E7A">
        <w:rPr>
          <w:rFonts w:cs="Times New Roman"/>
          <w:color w:val="313131"/>
        </w:rPr>
        <w:t xml:space="preserve">contacting </w:t>
      </w:r>
      <w:r w:rsidRPr="009A6E7A">
        <w:rPr>
          <w:rFonts w:cs="Times New Roman"/>
          <w:color w:val="1F1F1F"/>
        </w:rPr>
        <w:t xml:space="preserve">the </w:t>
      </w:r>
      <w:r w:rsidRPr="009A6E7A">
        <w:rPr>
          <w:rFonts w:cs="Times New Roman"/>
          <w:color w:val="313131"/>
        </w:rPr>
        <w:t xml:space="preserve">ADA </w:t>
      </w:r>
      <w:r w:rsidRPr="009A6E7A">
        <w:rPr>
          <w:rFonts w:cs="Times New Roman"/>
          <w:color w:val="414141"/>
        </w:rPr>
        <w:t xml:space="preserve">Coordinator, </w:t>
      </w:r>
      <w:r w:rsidRPr="009A6E7A">
        <w:rPr>
          <w:rFonts w:cs="Times New Roman"/>
          <w:color w:val="313131"/>
        </w:rPr>
        <w:t>Carolyn Buck</w:t>
      </w:r>
      <w:r w:rsidRPr="009A6E7A">
        <w:rPr>
          <w:rFonts w:cs="Times New Roman"/>
          <w:color w:val="5E5E5E"/>
        </w:rPr>
        <w:t xml:space="preserve">, </w:t>
      </w:r>
      <w:r w:rsidRPr="009A6E7A">
        <w:rPr>
          <w:rFonts w:cs="Times New Roman"/>
          <w:color w:val="414141"/>
        </w:rPr>
        <w:t>E</w:t>
      </w:r>
      <w:r w:rsidRPr="009A6E7A">
        <w:rPr>
          <w:rFonts w:cs="Times New Roman"/>
          <w:color w:val="1F1F1F"/>
        </w:rPr>
        <w:t>-m</w:t>
      </w:r>
      <w:r w:rsidRPr="009A6E7A">
        <w:rPr>
          <w:rFonts w:cs="Times New Roman"/>
          <w:color w:val="414141"/>
        </w:rPr>
        <w:t xml:space="preserve">ail </w:t>
      </w:r>
      <w:r w:rsidRPr="009A6E7A">
        <w:rPr>
          <w:rFonts w:cs="Times New Roman"/>
          <w:color w:val="1F1F1F"/>
        </w:rPr>
        <w:t>AD</w:t>
      </w:r>
      <w:r w:rsidRPr="009A6E7A">
        <w:rPr>
          <w:rFonts w:cs="Times New Roman"/>
          <w:color w:val="414141"/>
        </w:rPr>
        <w:t>AC</w:t>
      </w:r>
      <w:r w:rsidRPr="009A6E7A">
        <w:rPr>
          <w:rFonts w:cs="Times New Roman"/>
          <w:color w:val="1F1F1F"/>
        </w:rPr>
        <w:t>oo</w:t>
      </w:r>
      <w:r w:rsidRPr="009A6E7A">
        <w:rPr>
          <w:rFonts w:cs="Times New Roman"/>
          <w:color w:val="414141"/>
        </w:rPr>
        <w:t>rdinator@azcc.gov</w:t>
      </w:r>
      <w:r w:rsidRPr="009A6E7A">
        <w:rPr>
          <w:rFonts w:cs="Times New Roman"/>
          <w:color w:val="5E5E5E"/>
        </w:rPr>
        <w:t xml:space="preserve">, </w:t>
      </w:r>
      <w:r w:rsidRPr="009A6E7A">
        <w:rPr>
          <w:rFonts w:cs="Times New Roman"/>
          <w:color w:val="414141"/>
        </w:rPr>
        <w:t xml:space="preserve">voice </w:t>
      </w:r>
      <w:r w:rsidRPr="009A6E7A">
        <w:rPr>
          <w:rFonts w:cs="Times New Roman"/>
          <w:color w:val="1F1F1F"/>
        </w:rPr>
        <w:t xml:space="preserve">phone </w:t>
      </w:r>
      <w:r w:rsidRPr="009A6E7A">
        <w:rPr>
          <w:rFonts w:cs="Times New Roman"/>
          <w:color w:val="313131"/>
        </w:rPr>
        <w:t xml:space="preserve">number 602-542-2247. </w:t>
      </w:r>
      <w:r w:rsidRPr="009A6E7A">
        <w:rPr>
          <w:rFonts w:cs="Times New Roman"/>
          <w:color w:val="1F1F1F"/>
        </w:rPr>
        <w:t>R</w:t>
      </w:r>
      <w:r w:rsidRPr="009A6E7A">
        <w:rPr>
          <w:rFonts w:cs="Times New Roman"/>
          <w:color w:val="414141"/>
        </w:rPr>
        <w:t>e</w:t>
      </w:r>
      <w:r w:rsidRPr="009A6E7A">
        <w:rPr>
          <w:rFonts w:cs="Times New Roman"/>
          <w:color w:val="1F1F1F"/>
        </w:rPr>
        <w:t>qu</w:t>
      </w:r>
      <w:r w:rsidRPr="009A6E7A">
        <w:rPr>
          <w:rFonts w:cs="Times New Roman"/>
          <w:color w:val="414141"/>
        </w:rPr>
        <w:t>es</w:t>
      </w:r>
      <w:r w:rsidRPr="009A6E7A">
        <w:rPr>
          <w:rFonts w:cs="Times New Roman"/>
          <w:color w:val="1F1F1F"/>
        </w:rPr>
        <w:t>t</w:t>
      </w:r>
      <w:r w:rsidRPr="009A6E7A">
        <w:rPr>
          <w:rFonts w:cs="Times New Roman"/>
          <w:color w:val="414141"/>
        </w:rPr>
        <w:t>s shou</w:t>
      </w:r>
      <w:r w:rsidRPr="009A6E7A">
        <w:rPr>
          <w:rFonts w:cs="Times New Roman"/>
          <w:color w:val="1F1F1F"/>
        </w:rPr>
        <w:t xml:space="preserve">ld </w:t>
      </w:r>
      <w:r w:rsidRPr="009A6E7A">
        <w:rPr>
          <w:rFonts w:cs="Times New Roman"/>
          <w:color w:val="313131"/>
        </w:rPr>
        <w:t>be</w:t>
      </w:r>
      <w:r w:rsidRPr="009A6E7A">
        <w:rPr>
          <w:rFonts w:cs="Times New Roman"/>
          <w:color w:val="414141"/>
        </w:rPr>
        <w:t xml:space="preserve"> </w:t>
      </w:r>
      <w:r w:rsidRPr="009A6E7A">
        <w:rPr>
          <w:rFonts w:cs="Times New Roman"/>
          <w:color w:val="1F1F1F"/>
        </w:rPr>
        <w:t xml:space="preserve">made </w:t>
      </w:r>
      <w:r w:rsidRPr="009A6E7A">
        <w:rPr>
          <w:rFonts w:cs="Times New Roman"/>
          <w:color w:val="313131"/>
        </w:rPr>
        <w:t xml:space="preserve">as </w:t>
      </w:r>
      <w:r w:rsidRPr="009A6E7A">
        <w:rPr>
          <w:rFonts w:cs="Times New Roman"/>
          <w:color w:val="414141"/>
        </w:rPr>
        <w:t xml:space="preserve">early </w:t>
      </w:r>
      <w:r w:rsidRPr="009A6E7A">
        <w:rPr>
          <w:rFonts w:cs="Times New Roman"/>
          <w:color w:val="313131"/>
        </w:rPr>
        <w:t xml:space="preserve">as </w:t>
      </w:r>
      <w:r w:rsidRPr="009A6E7A">
        <w:rPr>
          <w:rFonts w:cs="Times New Roman"/>
          <w:color w:val="1F1F1F"/>
        </w:rPr>
        <w:t>po</w:t>
      </w:r>
      <w:r w:rsidRPr="009A6E7A">
        <w:rPr>
          <w:rFonts w:cs="Times New Roman"/>
          <w:color w:val="414141"/>
        </w:rPr>
        <w:t>ssi</w:t>
      </w:r>
      <w:r w:rsidRPr="009A6E7A">
        <w:rPr>
          <w:rFonts w:cs="Times New Roman"/>
          <w:color w:val="1F1F1F"/>
        </w:rPr>
        <w:t>bl</w:t>
      </w:r>
      <w:r w:rsidRPr="009A6E7A">
        <w:rPr>
          <w:rFonts w:cs="Times New Roman"/>
          <w:color w:val="414141"/>
        </w:rPr>
        <w:t xml:space="preserve">e </w:t>
      </w:r>
      <w:r w:rsidRPr="009A6E7A">
        <w:rPr>
          <w:rFonts w:cs="Times New Roman"/>
          <w:color w:val="313131"/>
        </w:rPr>
        <w:t xml:space="preserve">and no </w:t>
      </w:r>
      <w:r w:rsidRPr="009A6E7A">
        <w:rPr>
          <w:rFonts w:cs="Times New Roman"/>
          <w:color w:val="414141"/>
        </w:rPr>
        <w:t xml:space="preserve">later </w:t>
      </w:r>
      <w:r w:rsidRPr="009A6E7A">
        <w:rPr>
          <w:rFonts w:cs="Times New Roman"/>
          <w:color w:val="313131"/>
        </w:rPr>
        <w:t xml:space="preserve">than 48 </w:t>
      </w:r>
      <w:r w:rsidRPr="009A6E7A">
        <w:rPr>
          <w:rFonts w:cs="Times New Roman"/>
          <w:color w:val="1F1F1F"/>
        </w:rPr>
        <w:t>h</w:t>
      </w:r>
      <w:r w:rsidRPr="009A6E7A">
        <w:rPr>
          <w:rFonts w:cs="Times New Roman"/>
          <w:color w:val="414141"/>
        </w:rPr>
        <w:t xml:space="preserve">ours </w:t>
      </w:r>
      <w:r w:rsidRPr="009A6E7A">
        <w:rPr>
          <w:rFonts w:cs="Times New Roman"/>
          <w:color w:val="1F1F1F"/>
        </w:rPr>
        <w:t xml:space="preserve">in </w:t>
      </w:r>
      <w:r w:rsidRPr="009A6E7A">
        <w:rPr>
          <w:rFonts w:cs="Times New Roman"/>
          <w:color w:val="414141"/>
        </w:rPr>
        <w:t>adva</w:t>
      </w:r>
      <w:r w:rsidRPr="009A6E7A">
        <w:rPr>
          <w:rFonts w:cs="Times New Roman"/>
          <w:color w:val="1F1F1F"/>
        </w:rPr>
        <w:t xml:space="preserve">nce </w:t>
      </w:r>
      <w:r w:rsidRPr="009A6E7A">
        <w:rPr>
          <w:rFonts w:cs="Times New Roman"/>
          <w:color w:val="313131"/>
        </w:rPr>
        <w:t xml:space="preserve">of </w:t>
      </w:r>
      <w:r w:rsidRPr="009A6E7A">
        <w:rPr>
          <w:rFonts w:cs="Times New Roman"/>
          <w:color w:val="414141"/>
        </w:rPr>
        <w:t xml:space="preserve">the </w:t>
      </w:r>
      <w:r w:rsidRPr="009A6E7A">
        <w:rPr>
          <w:rFonts w:cs="Times New Roman"/>
          <w:color w:val="313131"/>
        </w:rPr>
        <w:t>event to allow</w:t>
      </w:r>
      <w:r w:rsidRPr="009A6E7A">
        <w:rPr>
          <w:rFonts w:cs="Times New Roman"/>
          <w:color w:val="414141"/>
        </w:rPr>
        <w:t xml:space="preserve"> </w:t>
      </w:r>
      <w:r w:rsidRPr="009A6E7A">
        <w:rPr>
          <w:rFonts w:cs="Times New Roman"/>
          <w:color w:val="313131"/>
        </w:rPr>
        <w:t xml:space="preserve">time </w:t>
      </w:r>
      <w:r w:rsidRPr="009A6E7A">
        <w:rPr>
          <w:rFonts w:cs="Times New Roman"/>
          <w:color w:val="414141"/>
        </w:rPr>
        <w:t xml:space="preserve">to arrange </w:t>
      </w:r>
      <w:r w:rsidRPr="009A6E7A">
        <w:rPr>
          <w:rFonts w:cs="Times New Roman"/>
          <w:color w:val="1F1F1F"/>
        </w:rPr>
        <w:t xml:space="preserve">the </w:t>
      </w:r>
      <w:r w:rsidRPr="009A6E7A">
        <w:rPr>
          <w:rFonts w:cs="Times New Roman"/>
          <w:color w:val="313131"/>
        </w:rPr>
        <w:t>accommodation.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98"/>
    <w:rsid w:val="000464A1"/>
    <w:rsid w:val="001E2198"/>
    <w:rsid w:val="00224EF3"/>
    <w:rsid w:val="005E7F4B"/>
    <w:rsid w:val="00602FE4"/>
    <w:rsid w:val="00682DDD"/>
    <w:rsid w:val="00753C77"/>
    <w:rsid w:val="007C0B59"/>
    <w:rsid w:val="008F5672"/>
    <w:rsid w:val="009A6E7A"/>
    <w:rsid w:val="009B10CA"/>
    <w:rsid w:val="00D803CF"/>
    <w:rsid w:val="00E80C84"/>
    <w:rsid w:val="00F171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E889D0-8CA7-47D5-8005-A4182FB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hAnsi="Times New Roman" w:eastAsiaTheme="majorEastAsia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hAnsi="Times New Roman"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hAnsi="Times New Roman"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hAnsi="Times New Roman"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hAnsi="Times New Roman"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hAnsi="Times New Roman"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hAnsi="Times New Roman"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hAnsi="Times New Roman"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hAnsi="Times New Roman"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hAnsi="Times New Roman" w:eastAsiaTheme="majorEastAsia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hAnsi="Times New Roman" w:eastAsiaTheme="majorEastAsia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A6E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E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C84"/>
  </w:style>
  <w:style w:type="paragraph" w:styleId="Footer">
    <w:name w:val="footer"/>
    <w:basedOn w:val="Normal"/>
    <w:link w:val="FooterChar"/>
    <w:uiPriority w:val="99"/>
    <w:unhideWhenUsed/>
    <w:rsid w:val="00E80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2022-10-10T18:03:59Z</dcterms:created>
  <dcterms:modified xsi:type="dcterms:W3CDTF">2022-10-10T18:03:59Z</dcterms:modified>
</cp:coreProperties>
</file>